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4242" w14:textId="77777777" w:rsidR="005955F1" w:rsidRPr="00515F47" w:rsidRDefault="005955F1" w:rsidP="005955F1">
      <w:pPr>
        <w:spacing w:line="484" w:lineRule="exact"/>
        <w:jc w:val="center"/>
        <w:textAlignment w:val="baseline"/>
        <w:rPr>
          <w:rFonts w:eastAsia="Century Gothic" w:cstheme="minorHAnsi"/>
          <w:color w:val="833C0B" w:themeColor="accent2" w:themeShade="80"/>
          <w:sz w:val="39"/>
        </w:rPr>
      </w:pPr>
      <w:r w:rsidRPr="00515F47">
        <w:rPr>
          <w:rFonts w:eastAsia="Century Gothic" w:cstheme="minorHAnsi"/>
          <w:noProof/>
          <w:color w:val="833C0B" w:themeColor="accent2" w:themeShade="80"/>
          <w:sz w:val="39"/>
        </w:rPr>
        <w:drawing>
          <wp:anchor distT="0" distB="0" distL="114300" distR="114300" simplePos="0" relativeHeight="251659264" behindDoc="0" locked="0" layoutInCell="1" allowOverlap="1" wp14:anchorId="6E18199E" wp14:editId="2D9BA7DA">
            <wp:simplePos x="0" y="0"/>
            <wp:positionH relativeFrom="margin">
              <wp:align>left</wp:align>
            </wp:positionH>
            <wp:positionV relativeFrom="paragraph">
              <wp:posOffset>10455</wp:posOffset>
            </wp:positionV>
            <wp:extent cx="951230" cy="878205"/>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878205"/>
                    </a:xfrm>
                    <a:prstGeom prst="rect">
                      <a:avLst/>
                    </a:prstGeom>
                    <a:noFill/>
                  </pic:spPr>
                </pic:pic>
              </a:graphicData>
            </a:graphic>
          </wp:anchor>
        </w:drawing>
      </w:r>
      <w:r w:rsidRPr="00515F47">
        <w:rPr>
          <w:rFonts w:eastAsia="Century Gothic" w:cstheme="minorHAnsi"/>
          <w:color w:val="833C0B" w:themeColor="accent2" w:themeShade="80"/>
          <w:sz w:val="39"/>
        </w:rPr>
        <w:t xml:space="preserve">BROADWAY MARKET MANAGEMENT INC. </w:t>
      </w:r>
    </w:p>
    <w:p w14:paraId="5159CD9E" w14:textId="4FF63203" w:rsidR="005955F1" w:rsidRPr="00515F47" w:rsidRDefault="007D2789" w:rsidP="005955F1">
      <w:pPr>
        <w:spacing w:line="484" w:lineRule="exact"/>
        <w:jc w:val="center"/>
        <w:textAlignment w:val="baseline"/>
        <w:rPr>
          <w:rFonts w:eastAsia="Century Gothic" w:cstheme="minorHAnsi"/>
          <w:color w:val="833C0B" w:themeColor="accent2" w:themeShade="80"/>
          <w:sz w:val="39"/>
        </w:rPr>
      </w:pPr>
      <w:r w:rsidRPr="00515F47">
        <w:rPr>
          <w:rFonts w:eastAsia="Century Gothic" w:cstheme="minorHAnsi"/>
          <w:color w:val="833C0B" w:themeColor="accent2" w:themeShade="80"/>
          <w:sz w:val="39"/>
        </w:rPr>
        <w:t>BOARD</w:t>
      </w:r>
      <w:r w:rsidR="005955F1" w:rsidRPr="00515F47">
        <w:rPr>
          <w:rFonts w:eastAsia="Century Gothic" w:cstheme="minorHAnsi"/>
          <w:color w:val="833C0B" w:themeColor="accent2" w:themeShade="80"/>
          <w:sz w:val="39"/>
        </w:rPr>
        <w:t xml:space="preserve"> MEETING MINUTES</w:t>
      </w:r>
    </w:p>
    <w:p w14:paraId="7D32191C" w14:textId="2274C043" w:rsidR="005955F1" w:rsidRPr="00515F47" w:rsidRDefault="00056A38" w:rsidP="005955F1">
      <w:pPr>
        <w:autoSpaceDE w:val="0"/>
        <w:autoSpaceDN w:val="0"/>
        <w:adjustRightInd w:val="0"/>
        <w:snapToGrid w:val="0"/>
        <w:spacing w:after="0" w:line="240" w:lineRule="auto"/>
        <w:jc w:val="center"/>
        <w:rPr>
          <w:rFonts w:eastAsia="Times New Roman" w:cstheme="minorHAnsi"/>
          <w:color w:val="833C0B" w:themeColor="accent2" w:themeShade="80"/>
          <w:szCs w:val="24"/>
          <w:lang w:val="x-none"/>
        </w:rPr>
      </w:pPr>
      <w:r>
        <w:rPr>
          <w:rFonts w:eastAsia="Century Gothic" w:cstheme="minorHAnsi"/>
          <w:i/>
          <w:iCs/>
          <w:color w:val="833C0B" w:themeColor="accent2" w:themeShade="80"/>
        </w:rPr>
        <w:t>January 5,</w:t>
      </w:r>
      <w:r w:rsidR="0080024C" w:rsidRPr="00515F47">
        <w:rPr>
          <w:rFonts w:eastAsia="Century Gothic" w:cstheme="minorHAnsi"/>
          <w:i/>
          <w:iCs/>
          <w:color w:val="833C0B" w:themeColor="accent2" w:themeShade="80"/>
        </w:rPr>
        <w:t xml:space="preserve"> 202</w:t>
      </w:r>
      <w:r>
        <w:rPr>
          <w:rFonts w:eastAsia="Century Gothic" w:cstheme="minorHAnsi"/>
          <w:i/>
          <w:iCs/>
          <w:color w:val="833C0B" w:themeColor="accent2" w:themeShade="80"/>
        </w:rPr>
        <w:t>6</w:t>
      </w:r>
      <w:r w:rsidR="0080024C" w:rsidRPr="00515F47">
        <w:rPr>
          <w:rFonts w:eastAsia="Century Gothic" w:cstheme="minorHAnsi"/>
          <w:i/>
          <w:iCs/>
          <w:color w:val="833C0B" w:themeColor="accent2" w:themeShade="80"/>
        </w:rPr>
        <w:t>| 1:</w:t>
      </w:r>
      <w:r w:rsidR="00AC18E8" w:rsidRPr="00515F47">
        <w:rPr>
          <w:rFonts w:eastAsia="Century Gothic" w:cstheme="minorHAnsi"/>
          <w:i/>
          <w:iCs/>
          <w:color w:val="833C0B" w:themeColor="accent2" w:themeShade="80"/>
        </w:rPr>
        <w:t>30</w:t>
      </w:r>
      <w:r w:rsidR="0080024C" w:rsidRPr="00515F47">
        <w:rPr>
          <w:rFonts w:eastAsia="Century Gothic" w:cstheme="minorHAnsi"/>
          <w:i/>
          <w:iCs/>
          <w:color w:val="833C0B" w:themeColor="accent2" w:themeShade="80"/>
        </w:rPr>
        <w:t xml:space="preserve"> pm</w:t>
      </w:r>
      <w:r w:rsidR="0080024C" w:rsidRPr="00515F47">
        <w:rPr>
          <w:rFonts w:eastAsia="Century Gothic" w:cstheme="minorHAnsi"/>
          <w:color w:val="833C0B" w:themeColor="accent2" w:themeShade="80"/>
        </w:rPr>
        <w:t xml:space="preserve"> </w:t>
      </w:r>
      <w:r w:rsidR="005955F1" w:rsidRPr="00515F47">
        <w:rPr>
          <w:rFonts w:eastAsia="Times New Roman" w:cstheme="minorHAnsi"/>
          <w:color w:val="833C0B" w:themeColor="accent2" w:themeShade="80"/>
          <w:szCs w:val="24"/>
          <w:lang w:val="x-none"/>
        </w:rPr>
        <w:t>| In Person</w:t>
      </w:r>
      <w:r w:rsidR="005955F1" w:rsidRPr="00515F47">
        <w:rPr>
          <w:rFonts w:eastAsia="Times New Roman" w:cstheme="minorHAnsi"/>
          <w:color w:val="833C0B" w:themeColor="accent2" w:themeShade="80"/>
          <w:szCs w:val="24"/>
        </w:rPr>
        <w:t xml:space="preserve"> </w:t>
      </w:r>
      <w:r w:rsidR="005955F1" w:rsidRPr="00515F47">
        <w:rPr>
          <w:rFonts w:eastAsia="Century Gothic" w:cstheme="minorHAnsi"/>
          <w:color w:val="833C0B" w:themeColor="accent2" w:themeShade="80"/>
        </w:rPr>
        <w:t xml:space="preserve">at </w:t>
      </w:r>
      <w:r w:rsidR="00E4768A" w:rsidRPr="00515F47">
        <w:rPr>
          <w:rFonts w:eastAsia="Century Gothic" w:cstheme="minorHAnsi"/>
          <w:color w:val="833C0B" w:themeColor="accent2" w:themeShade="80"/>
        </w:rPr>
        <w:t xml:space="preserve">999 Broadway </w:t>
      </w:r>
    </w:p>
    <w:p w14:paraId="4A7948AA" w14:textId="77777777" w:rsidR="008D3037" w:rsidRPr="00F32E12" w:rsidRDefault="008D3037" w:rsidP="005955F1">
      <w:pPr>
        <w:rPr>
          <w:rFonts w:cstheme="minorHAnsi"/>
        </w:rPr>
        <w:sectPr w:rsidR="008D3037" w:rsidRPr="00F32E12" w:rsidSect="00F550D6">
          <w:footerReference w:type="default" r:id="rId9"/>
          <w:pgSz w:w="12240" w:h="15840"/>
          <w:pgMar w:top="1440" w:right="1440" w:bottom="1440" w:left="1440" w:header="720" w:footer="720" w:gutter="0"/>
          <w:cols w:space="720"/>
          <w:noEndnote/>
        </w:sectPr>
      </w:pPr>
    </w:p>
    <w:p w14:paraId="2E17A6D3" w14:textId="77777777" w:rsidR="00A91A69" w:rsidRPr="00F32E12" w:rsidRDefault="00A91A69" w:rsidP="00BF5354">
      <w:pPr>
        <w:autoSpaceDE w:val="0"/>
        <w:autoSpaceDN w:val="0"/>
        <w:adjustRightInd w:val="0"/>
        <w:snapToGrid w:val="0"/>
        <w:spacing w:after="0" w:line="240" w:lineRule="auto"/>
        <w:contextualSpacing/>
        <w:rPr>
          <w:rFonts w:cstheme="minorHAnsi"/>
        </w:rPr>
      </w:pPr>
    </w:p>
    <w:p w14:paraId="0F647C8A" w14:textId="77777777" w:rsidR="00D157DE" w:rsidRPr="00F32E12" w:rsidRDefault="00D157DE" w:rsidP="00D157DE">
      <w:pPr>
        <w:autoSpaceDE w:val="0"/>
        <w:autoSpaceDN w:val="0"/>
        <w:adjustRightInd w:val="0"/>
        <w:snapToGrid w:val="0"/>
        <w:spacing w:after="0" w:line="240" w:lineRule="auto"/>
        <w:ind w:left="720"/>
        <w:contextualSpacing/>
        <w:rPr>
          <w:rFonts w:cstheme="minorHAnsi"/>
          <w:b/>
          <w:bCs/>
        </w:rPr>
        <w:sectPr w:rsidR="00D157DE" w:rsidRPr="00F32E12" w:rsidSect="00D157DE">
          <w:type w:val="continuous"/>
          <w:pgSz w:w="12240" w:h="15840"/>
          <w:pgMar w:top="1440" w:right="1440" w:bottom="1440" w:left="1440" w:header="720" w:footer="720" w:gutter="0"/>
          <w:cols w:num="2" w:space="720"/>
          <w:noEndnote/>
        </w:sectPr>
      </w:pPr>
    </w:p>
    <w:p w14:paraId="107A9E4F" w14:textId="77777777" w:rsidR="00D157DE" w:rsidRPr="00F32E12" w:rsidRDefault="00D157DE" w:rsidP="00D157DE">
      <w:pPr>
        <w:autoSpaceDE w:val="0"/>
        <w:autoSpaceDN w:val="0"/>
        <w:adjustRightInd w:val="0"/>
        <w:snapToGrid w:val="0"/>
        <w:spacing w:after="0" w:line="240" w:lineRule="auto"/>
        <w:ind w:left="720"/>
        <w:contextualSpacing/>
        <w:jc w:val="center"/>
        <w:rPr>
          <w:rFonts w:cstheme="minorHAnsi"/>
          <w:b/>
          <w:bCs/>
        </w:rPr>
        <w:sectPr w:rsidR="00D157DE" w:rsidRPr="00F32E12" w:rsidSect="00D157DE">
          <w:type w:val="continuous"/>
          <w:pgSz w:w="12240" w:h="15840"/>
          <w:pgMar w:top="1440" w:right="1440" w:bottom="1440" w:left="1440" w:header="720" w:footer="720" w:gutter="0"/>
          <w:cols w:num="2" w:space="720"/>
          <w:noEndnot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2674"/>
      </w:tblGrid>
      <w:tr w:rsidR="00F32E12" w:rsidRPr="00F32E12" w14:paraId="6D6F8584" w14:textId="77777777" w:rsidTr="004B1115">
        <w:trPr>
          <w:trHeight w:val="322"/>
        </w:trPr>
        <w:tc>
          <w:tcPr>
            <w:tcW w:w="4788" w:type="dxa"/>
          </w:tcPr>
          <w:p w14:paraId="4CD5DDC7" w14:textId="007B857B" w:rsidR="00D157DE" w:rsidRPr="00F32E12" w:rsidRDefault="00D157DE" w:rsidP="00D157DE">
            <w:pPr>
              <w:autoSpaceDE w:val="0"/>
              <w:autoSpaceDN w:val="0"/>
              <w:adjustRightInd w:val="0"/>
              <w:snapToGrid w:val="0"/>
              <w:contextualSpacing/>
              <w:rPr>
                <w:rFonts w:eastAsia="Times New Roman" w:cstheme="minorHAnsi"/>
                <w:b/>
                <w:lang w:val="x-none"/>
              </w:rPr>
            </w:pPr>
            <w:r w:rsidRPr="00F32E12">
              <w:rPr>
                <w:rFonts w:eastAsia="Times New Roman" w:cstheme="minorHAnsi"/>
                <w:b/>
                <w:lang w:val="x-none"/>
              </w:rPr>
              <w:t>Members and Officers Present</w:t>
            </w:r>
          </w:p>
        </w:tc>
        <w:tc>
          <w:tcPr>
            <w:tcW w:w="2674" w:type="dxa"/>
          </w:tcPr>
          <w:p w14:paraId="43AA0ADC" w14:textId="514C12B7" w:rsidR="00D157DE" w:rsidRPr="00F32E12" w:rsidRDefault="00D157DE" w:rsidP="00D157DE">
            <w:pPr>
              <w:autoSpaceDE w:val="0"/>
              <w:autoSpaceDN w:val="0"/>
              <w:adjustRightInd w:val="0"/>
              <w:snapToGrid w:val="0"/>
              <w:contextualSpacing/>
              <w:rPr>
                <w:rFonts w:eastAsia="Times New Roman" w:cstheme="minorHAnsi"/>
                <w:b/>
                <w:lang w:val="x-none"/>
              </w:rPr>
            </w:pPr>
            <w:r w:rsidRPr="00F32E12">
              <w:rPr>
                <w:rFonts w:eastAsia="Times New Roman" w:cstheme="minorHAnsi"/>
                <w:b/>
                <w:lang w:val="x-none"/>
              </w:rPr>
              <w:t>Guests</w:t>
            </w:r>
          </w:p>
        </w:tc>
      </w:tr>
      <w:tr w:rsidR="00F32E12" w:rsidRPr="00F32E12" w14:paraId="3CE678CA" w14:textId="77777777" w:rsidTr="004B1115">
        <w:trPr>
          <w:trHeight w:val="305"/>
        </w:trPr>
        <w:tc>
          <w:tcPr>
            <w:tcW w:w="4788" w:type="dxa"/>
          </w:tcPr>
          <w:p w14:paraId="3578BD71" w14:textId="7CC28B9F" w:rsidR="001641AF" w:rsidRDefault="001641AF" w:rsidP="00F166BD">
            <w:pPr>
              <w:autoSpaceDE w:val="0"/>
              <w:autoSpaceDN w:val="0"/>
              <w:adjustRightInd w:val="0"/>
              <w:snapToGrid w:val="0"/>
              <w:rPr>
                <w:rFonts w:eastAsia="Times New Roman" w:cstheme="minorHAnsi"/>
                <w:lang w:val="x-none"/>
              </w:rPr>
            </w:pPr>
            <w:r w:rsidRPr="00F32E12">
              <w:rPr>
                <w:rFonts w:eastAsia="Times New Roman" w:cstheme="minorHAnsi"/>
                <w:lang w:val="x-none"/>
              </w:rPr>
              <w:t>Peter Cammarata (Chair)</w:t>
            </w:r>
            <w:r w:rsidR="00300B96">
              <w:rPr>
                <w:rFonts w:eastAsia="Times New Roman" w:cstheme="minorHAnsi"/>
                <w:lang w:val="x-none"/>
              </w:rPr>
              <w:br/>
              <w:t>Tuona Batchelor</w:t>
            </w:r>
          </w:p>
          <w:p w14:paraId="5755F1E7" w14:textId="77777777" w:rsidR="00A16EA5" w:rsidRDefault="00A16EA5" w:rsidP="00F166BD">
            <w:pPr>
              <w:autoSpaceDE w:val="0"/>
              <w:autoSpaceDN w:val="0"/>
              <w:adjustRightInd w:val="0"/>
              <w:snapToGrid w:val="0"/>
              <w:rPr>
                <w:rFonts w:eastAsia="Times New Roman" w:cstheme="minorHAnsi"/>
                <w:lang w:val="x-none"/>
              </w:rPr>
            </w:pPr>
            <w:r>
              <w:rPr>
                <w:rFonts w:eastAsia="Times New Roman" w:cstheme="minorHAnsi"/>
                <w:bCs/>
                <w:lang w:val="x-none"/>
              </w:rPr>
              <w:t>Tracy Cooley</w:t>
            </w:r>
            <w:r w:rsidRPr="00F32E12">
              <w:rPr>
                <w:rFonts w:eastAsia="Times New Roman" w:cstheme="minorHAnsi"/>
                <w:lang w:val="x-none"/>
              </w:rPr>
              <w:t xml:space="preserve"> </w:t>
            </w:r>
          </w:p>
          <w:p w14:paraId="4DDDE049" w14:textId="0B304F11" w:rsidR="007D2789" w:rsidRPr="00F32E12" w:rsidRDefault="007D2789" w:rsidP="00F166BD">
            <w:pPr>
              <w:autoSpaceDE w:val="0"/>
              <w:autoSpaceDN w:val="0"/>
              <w:adjustRightInd w:val="0"/>
              <w:snapToGrid w:val="0"/>
              <w:rPr>
                <w:rFonts w:eastAsia="Times New Roman" w:cstheme="minorHAnsi"/>
              </w:rPr>
            </w:pPr>
            <w:r w:rsidRPr="00F32E12">
              <w:rPr>
                <w:rFonts w:eastAsia="Times New Roman" w:cstheme="minorHAnsi"/>
                <w:lang w:val="x-none"/>
              </w:rPr>
              <w:t>Linda Lund</w:t>
            </w:r>
            <w:r w:rsidRPr="00F32E12">
              <w:rPr>
                <w:rFonts w:eastAsia="Times New Roman" w:cstheme="minorHAnsi"/>
              </w:rPr>
              <w:t xml:space="preserve"> </w:t>
            </w:r>
          </w:p>
          <w:p w14:paraId="7C4D1FB4" w14:textId="61A33966" w:rsidR="007D2789" w:rsidRPr="00F32E12" w:rsidRDefault="007D2789" w:rsidP="00F166BD">
            <w:pPr>
              <w:autoSpaceDE w:val="0"/>
              <w:autoSpaceDN w:val="0"/>
              <w:adjustRightInd w:val="0"/>
              <w:snapToGrid w:val="0"/>
              <w:rPr>
                <w:rFonts w:eastAsia="Times New Roman" w:cstheme="minorHAnsi"/>
                <w:lang w:val="x-none"/>
              </w:rPr>
            </w:pPr>
            <w:r w:rsidRPr="00F32E12">
              <w:rPr>
                <w:rFonts w:eastAsia="Times New Roman" w:cstheme="minorHAnsi"/>
              </w:rPr>
              <w:t>Pearl Omphalius</w:t>
            </w:r>
            <w:r w:rsidRPr="00F32E12">
              <w:rPr>
                <w:rFonts w:eastAsia="Times New Roman" w:cstheme="minorHAnsi"/>
                <w:lang w:val="x-none"/>
              </w:rPr>
              <w:t xml:space="preserve"> </w:t>
            </w:r>
          </w:p>
          <w:p w14:paraId="1B374A17" w14:textId="017FE9A2" w:rsidR="00366B7E" w:rsidRPr="00F32E12" w:rsidRDefault="00366B7E" w:rsidP="00F166BD">
            <w:pPr>
              <w:autoSpaceDE w:val="0"/>
              <w:autoSpaceDN w:val="0"/>
              <w:adjustRightInd w:val="0"/>
              <w:snapToGrid w:val="0"/>
              <w:rPr>
                <w:rFonts w:eastAsia="Times New Roman" w:cstheme="minorHAnsi"/>
                <w:lang w:val="x-none"/>
              </w:rPr>
            </w:pPr>
            <w:r>
              <w:rPr>
                <w:rFonts w:eastAsia="Times New Roman" w:cstheme="minorHAnsi"/>
                <w:lang w:val="x-none"/>
              </w:rPr>
              <w:t>Jim Rykowski</w:t>
            </w:r>
          </w:p>
        </w:tc>
        <w:tc>
          <w:tcPr>
            <w:tcW w:w="2674" w:type="dxa"/>
          </w:tcPr>
          <w:p w14:paraId="3B80FA56" w14:textId="77777777" w:rsidR="00DC368D" w:rsidRDefault="00DC368D" w:rsidP="00CE4028">
            <w:pPr>
              <w:autoSpaceDE w:val="0"/>
              <w:autoSpaceDN w:val="0"/>
              <w:adjustRightInd w:val="0"/>
              <w:snapToGrid w:val="0"/>
              <w:contextualSpacing/>
              <w:rPr>
                <w:rFonts w:eastAsia="Times New Roman" w:cstheme="minorHAnsi"/>
                <w:bCs/>
                <w:lang w:val="x-none"/>
              </w:rPr>
            </w:pPr>
            <w:r w:rsidRPr="00F32E12">
              <w:rPr>
                <w:rFonts w:eastAsia="Times New Roman" w:cstheme="minorHAnsi"/>
                <w:bCs/>
                <w:lang w:val="x-none"/>
              </w:rPr>
              <w:t>Kathy Peterson</w:t>
            </w:r>
          </w:p>
          <w:p w14:paraId="0BCA8C1F" w14:textId="77777777" w:rsidR="001641AF" w:rsidRDefault="00EC2932" w:rsidP="00CE4028">
            <w:pPr>
              <w:autoSpaceDE w:val="0"/>
              <w:autoSpaceDN w:val="0"/>
              <w:adjustRightInd w:val="0"/>
              <w:snapToGrid w:val="0"/>
              <w:contextualSpacing/>
              <w:rPr>
                <w:rFonts w:eastAsia="Times New Roman" w:cstheme="minorHAnsi"/>
                <w:bCs/>
                <w:lang w:val="x-none"/>
              </w:rPr>
            </w:pPr>
            <w:r w:rsidRPr="00F32E12">
              <w:rPr>
                <w:rFonts w:eastAsia="Times New Roman" w:cstheme="minorHAnsi"/>
                <w:bCs/>
                <w:lang w:val="x-none"/>
              </w:rPr>
              <w:t>Siobhan Maloney (scribe)</w:t>
            </w:r>
          </w:p>
          <w:p w14:paraId="332210AD" w14:textId="5F50676E" w:rsidR="00056A38" w:rsidRPr="00F32E12" w:rsidRDefault="00056A38" w:rsidP="00CE4028">
            <w:pPr>
              <w:autoSpaceDE w:val="0"/>
              <w:autoSpaceDN w:val="0"/>
              <w:adjustRightInd w:val="0"/>
              <w:snapToGrid w:val="0"/>
              <w:contextualSpacing/>
              <w:rPr>
                <w:rFonts w:eastAsia="Times New Roman" w:cstheme="minorHAnsi"/>
                <w:bCs/>
                <w:lang w:val="x-none"/>
              </w:rPr>
            </w:pPr>
          </w:p>
        </w:tc>
      </w:tr>
      <w:tr w:rsidR="00F32E12" w:rsidRPr="00F32E12" w14:paraId="7B86AC48" w14:textId="77777777" w:rsidTr="004B1115">
        <w:trPr>
          <w:trHeight w:val="322"/>
        </w:trPr>
        <w:tc>
          <w:tcPr>
            <w:tcW w:w="4788" w:type="dxa"/>
          </w:tcPr>
          <w:p w14:paraId="585EA3FA" w14:textId="77777777" w:rsidR="004B1115" w:rsidRPr="00F32E12" w:rsidRDefault="004B1115" w:rsidP="00F166BD">
            <w:pPr>
              <w:autoSpaceDE w:val="0"/>
              <w:autoSpaceDN w:val="0"/>
              <w:adjustRightInd w:val="0"/>
              <w:snapToGrid w:val="0"/>
              <w:rPr>
                <w:rFonts w:eastAsia="Times New Roman" w:cstheme="minorHAnsi"/>
              </w:rPr>
            </w:pPr>
            <w:r w:rsidRPr="00F32E12">
              <w:rPr>
                <w:rFonts w:eastAsia="Times New Roman" w:cstheme="minorHAnsi"/>
              </w:rPr>
              <w:t>Johanna Walczyk</w:t>
            </w:r>
          </w:p>
          <w:p w14:paraId="0FFBEE85" w14:textId="77777777" w:rsidR="006C6EE5" w:rsidRPr="00F32E12" w:rsidRDefault="006C6EE5" w:rsidP="00F166BD">
            <w:pPr>
              <w:autoSpaceDE w:val="0"/>
              <w:autoSpaceDN w:val="0"/>
              <w:adjustRightInd w:val="0"/>
              <w:snapToGrid w:val="0"/>
              <w:rPr>
                <w:rFonts w:eastAsia="Times New Roman" w:cstheme="minorHAnsi"/>
              </w:rPr>
            </w:pPr>
          </w:p>
          <w:p w14:paraId="1843DF1B" w14:textId="77777777" w:rsidR="00366B7E" w:rsidRDefault="006C6EE5" w:rsidP="00366B7E">
            <w:pPr>
              <w:autoSpaceDE w:val="0"/>
              <w:autoSpaceDN w:val="0"/>
              <w:adjustRightInd w:val="0"/>
              <w:snapToGrid w:val="0"/>
              <w:rPr>
                <w:rFonts w:eastAsia="Times New Roman" w:cstheme="minorHAnsi"/>
              </w:rPr>
            </w:pPr>
            <w:r w:rsidRPr="00F32E12">
              <w:rPr>
                <w:rFonts w:eastAsia="Times New Roman" w:cstheme="minorHAnsi"/>
                <w:b/>
                <w:bCs/>
              </w:rPr>
              <w:t>Members Excused</w:t>
            </w:r>
            <w:r w:rsidRPr="00F32E12">
              <w:rPr>
                <w:rFonts w:eastAsia="Times New Roman" w:cstheme="minorHAnsi"/>
                <w:b/>
                <w:bCs/>
              </w:rPr>
              <w:br/>
            </w:r>
            <w:r w:rsidR="00366B7E" w:rsidRPr="00F32E12">
              <w:rPr>
                <w:rFonts w:eastAsia="Times New Roman" w:cstheme="minorHAnsi"/>
              </w:rPr>
              <w:t xml:space="preserve">Chris Del Prince </w:t>
            </w:r>
          </w:p>
          <w:p w14:paraId="5B4E3A16" w14:textId="0ED181C8" w:rsidR="00A16EA5" w:rsidRPr="003C66CE" w:rsidRDefault="00A16EA5" w:rsidP="00366B7E">
            <w:pPr>
              <w:autoSpaceDE w:val="0"/>
              <w:autoSpaceDN w:val="0"/>
              <w:adjustRightInd w:val="0"/>
              <w:snapToGrid w:val="0"/>
              <w:rPr>
                <w:rFonts w:eastAsia="Times New Roman" w:cstheme="minorHAnsi"/>
              </w:rPr>
            </w:pPr>
            <w:r>
              <w:rPr>
                <w:rFonts w:eastAsia="Times New Roman" w:cstheme="minorHAnsi"/>
              </w:rPr>
              <w:t>Lisa Hicks</w:t>
            </w:r>
          </w:p>
          <w:p w14:paraId="70B4C335" w14:textId="7ED2BA6A" w:rsidR="001641AF" w:rsidRPr="00F32E12" w:rsidRDefault="001641AF" w:rsidP="00F166BD">
            <w:pPr>
              <w:autoSpaceDE w:val="0"/>
              <w:autoSpaceDN w:val="0"/>
              <w:adjustRightInd w:val="0"/>
              <w:snapToGrid w:val="0"/>
              <w:rPr>
                <w:rFonts w:eastAsia="Times New Roman" w:cstheme="minorHAnsi"/>
              </w:rPr>
            </w:pPr>
          </w:p>
        </w:tc>
        <w:tc>
          <w:tcPr>
            <w:tcW w:w="2674" w:type="dxa"/>
          </w:tcPr>
          <w:p w14:paraId="61B1C2AF" w14:textId="687C24B1" w:rsidR="004B1115" w:rsidRPr="00F32E12" w:rsidRDefault="004B1115" w:rsidP="00F166BD">
            <w:pPr>
              <w:autoSpaceDE w:val="0"/>
              <w:autoSpaceDN w:val="0"/>
              <w:adjustRightInd w:val="0"/>
              <w:snapToGrid w:val="0"/>
              <w:contextualSpacing/>
              <w:rPr>
                <w:rFonts w:eastAsia="Times New Roman" w:cstheme="minorHAnsi"/>
                <w:bCs/>
                <w:lang w:val="x-none"/>
              </w:rPr>
            </w:pPr>
          </w:p>
        </w:tc>
      </w:tr>
    </w:tbl>
    <w:p w14:paraId="5D6E317D" w14:textId="77777777" w:rsidR="0039189F" w:rsidRPr="00F32E12" w:rsidRDefault="0039189F" w:rsidP="00BF5354">
      <w:pPr>
        <w:autoSpaceDE w:val="0"/>
        <w:autoSpaceDN w:val="0"/>
        <w:adjustRightInd w:val="0"/>
        <w:snapToGrid w:val="0"/>
        <w:spacing w:after="0" w:line="240" w:lineRule="auto"/>
        <w:rPr>
          <w:rFonts w:eastAsia="Times New Roman" w:cstheme="minorHAnsi"/>
          <w:lang w:val="x-none"/>
        </w:rPr>
        <w:sectPr w:rsidR="0039189F" w:rsidRPr="00F32E12" w:rsidSect="00D157DE">
          <w:type w:val="continuous"/>
          <w:pgSz w:w="12240" w:h="15840"/>
          <w:pgMar w:top="1440" w:right="1440" w:bottom="1440" w:left="1440" w:header="720" w:footer="720" w:gutter="0"/>
          <w:cols w:space="720"/>
          <w:noEndnote/>
        </w:sectPr>
      </w:pPr>
    </w:p>
    <w:p w14:paraId="5E965B4C" w14:textId="77777777" w:rsidR="0080024C" w:rsidRPr="00F32E12" w:rsidRDefault="0080024C" w:rsidP="00BF5354">
      <w:pPr>
        <w:autoSpaceDE w:val="0"/>
        <w:autoSpaceDN w:val="0"/>
        <w:adjustRightInd w:val="0"/>
        <w:snapToGrid w:val="0"/>
        <w:spacing w:after="0" w:line="240" w:lineRule="auto"/>
        <w:rPr>
          <w:rFonts w:eastAsia="Times New Roman" w:cstheme="minorHAnsi"/>
          <w:lang w:val="x-none"/>
        </w:rPr>
        <w:sectPr w:rsidR="0080024C" w:rsidRPr="00F32E12" w:rsidSect="00D157DE">
          <w:type w:val="continuous"/>
          <w:pgSz w:w="12240" w:h="15840"/>
          <w:pgMar w:top="1440" w:right="1440" w:bottom="1440" w:left="1440" w:header="720" w:footer="720" w:gutter="0"/>
          <w:cols w:num="2" w:space="720"/>
          <w:noEndnote/>
        </w:sectPr>
      </w:pPr>
    </w:p>
    <w:p w14:paraId="707445A1" w14:textId="77777777" w:rsidR="00D26F56" w:rsidRPr="00F32E12" w:rsidRDefault="007417BE" w:rsidP="00CE4028">
      <w:pPr>
        <w:numPr>
          <w:ilvl w:val="0"/>
          <w:numId w:val="2"/>
        </w:numPr>
        <w:rPr>
          <w:rFonts w:eastAsia="Times New Roman" w:cstheme="minorHAnsi"/>
          <w:b/>
          <w:bCs/>
        </w:rPr>
      </w:pPr>
      <w:r w:rsidRPr="00F32E12">
        <w:rPr>
          <w:rFonts w:eastAsia="Times New Roman" w:cstheme="minorHAnsi"/>
          <w:b/>
          <w:bCs/>
        </w:rPr>
        <w:t>C</w:t>
      </w:r>
      <w:r w:rsidR="00D26F56" w:rsidRPr="00F32E12">
        <w:rPr>
          <w:rFonts w:eastAsia="Times New Roman" w:cstheme="minorHAnsi"/>
          <w:b/>
          <w:bCs/>
        </w:rPr>
        <w:t>ALL TO ORDER</w:t>
      </w:r>
    </w:p>
    <w:p w14:paraId="45225C8B" w14:textId="09A52F08" w:rsidR="00CE4028" w:rsidRDefault="00112962" w:rsidP="003A1D57">
      <w:pPr>
        <w:ind w:left="720"/>
        <w:rPr>
          <w:rFonts w:eastAsia="Times New Roman" w:cstheme="minorHAnsi"/>
        </w:rPr>
      </w:pPr>
      <w:r w:rsidRPr="00F32E12">
        <w:rPr>
          <w:rFonts w:eastAsia="Times New Roman" w:cstheme="minorHAnsi"/>
        </w:rPr>
        <w:t>Cammarata</w:t>
      </w:r>
      <w:r w:rsidR="00934BB6" w:rsidRPr="00F32E12">
        <w:rPr>
          <w:rFonts w:eastAsia="Times New Roman" w:cstheme="minorHAnsi"/>
        </w:rPr>
        <w:t xml:space="preserve"> c</w:t>
      </w:r>
      <w:r w:rsidR="00E80FBE" w:rsidRPr="00F32E12">
        <w:rPr>
          <w:rFonts w:eastAsia="Times New Roman" w:cstheme="minorHAnsi"/>
        </w:rPr>
        <w:t>alled</w:t>
      </w:r>
      <w:r w:rsidR="00760228" w:rsidRPr="00F32E12">
        <w:rPr>
          <w:rFonts w:eastAsia="Times New Roman" w:cstheme="minorHAnsi"/>
        </w:rPr>
        <w:t xml:space="preserve"> the meeting</w:t>
      </w:r>
      <w:r w:rsidR="00E80FBE" w:rsidRPr="00F32E12">
        <w:rPr>
          <w:rFonts w:eastAsia="Times New Roman" w:cstheme="minorHAnsi"/>
        </w:rPr>
        <w:t xml:space="preserve"> to order at</w:t>
      </w:r>
      <w:r w:rsidR="00C71D1A" w:rsidRPr="00F32E12">
        <w:rPr>
          <w:rFonts w:eastAsia="Times New Roman" w:cstheme="minorHAnsi"/>
        </w:rPr>
        <w:t xml:space="preserve"> </w:t>
      </w:r>
      <w:r w:rsidR="00FE7404" w:rsidRPr="00F32E12">
        <w:rPr>
          <w:rFonts w:eastAsia="Times New Roman" w:cstheme="minorHAnsi"/>
        </w:rPr>
        <w:t>1</w:t>
      </w:r>
      <w:r w:rsidR="006C6EE5" w:rsidRPr="00F32E12">
        <w:rPr>
          <w:rFonts w:eastAsia="Times New Roman" w:cstheme="minorHAnsi"/>
        </w:rPr>
        <w:t>:</w:t>
      </w:r>
      <w:r w:rsidR="00056A38">
        <w:rPr>
          <w:rFonts w:eastAsia="Times New Roman" w:cstheme="minorHAnsi"/>
        </w:rPr>
        <w:t xml:space="preserve">33 p.m. </w:t>
      </w:r>
      <w:r w:rsidR="006C6EE5" w:rsidRPr="00F32E12">
        <w:rPr>
          <w:rFonts w:eastAsia="Times New Roman" w:cstheme="minorHAnsi"/>
        </w:rPr>
        <w:t xml:space="preserve"> </w:t>
      </w:r>
      <w:r w:rsidR="00056A38">
        <w:rPr>
          <w:rFonts w:eastAsia="Times New Roman" w:cstheme="minorHAnsi"/>
        </w:rPr>
        <w:br/>
        <w:t xml:space="preserve">He thanked Cooley for all she has done behind the scenes to keep </w:t>
      </w:r>
      <w:r w:rsidR="0086090E">
        <w:rPr>
          <w:rFonts w:eastAsia="Times New Roman" w:cstheme="minorHAnsi"/>
        </w:rPr>
        <w:t>the PAAA reporting and compliance</w:t>
      </w:r>
      <w:r w:rsidR="00056A38">
        <w:rPr>
          <w:rFonts w:eastAsia="Times New Roman" w:cstheme="minorHAnsi"/>
        </w:rPr>
        <w:t xml:space="preserve"> on track. </w:t>
      </w:r>
    </w:p>
    <w:p w14:paraId="190CA84D" w14:textId="6CCD885B" w:rsidR="003C66CE" w:rsidRDefault="003C66CE" w:rsidP="003C66CE">
      <w:pPr>
        <w:rPr>
          <w:rFonts w:eastAsia="Times New Roman" w:cstheme="minorHAnsi"/>
          <w:b/>
          <w:bCs/>
        </w:rPr>
      </w:pPr>
      <w:r>
        <w:rPr>
          <w:rFonts w:eastAsia="Times New Roman" w:cstheme="minorHAnsi"/>
          <w:b/>
          <w:bCs/>
        </w:rPr>
        <w:t>2.0 READING OF THE MINUTES</w:t>
      </w:r>
    </w:p>
    <w:p w14:paraId="55036811" w14:textId="5B7C6B9B" w:rsidR="003C66CE" w:rsidRDefault="003C66CE" w:rsidP="00D14FD4">
      <w:pPr>
        <w:ind w:left="720"/>
        <w:rPr>
          <w:rFonts w:eastAsia="Times New Roman" w:cstheme="minorHAnsi"/>
        </w:rPr>
      </w:pPr>
      <w:r>
        <w:rPr>
          <w:rFonts w:eastAsia="Times New Roman" w:cstheme="minorHAnsi"/>
          <w:b/>
          <w:bCs/>
        </w:rPr>
        <w:t>2.1 BOARD MEETING MINUTES</w:t>
      </w:r>
      <w:r>
        <w:rPr>
          <w:rFonts w:eastAsia="Times New Roman" w:cstheme="minorHAnsi"/>
          <w:b/>
          <w:bCs/>
        </w:rPr>
        <w:br/>
      </w:r>
      <w:r w:rsidR="00366B7E">
        <w:rPr>
          <w:rFonts w:eastAsia="Times New Roman" w:cstheme="minorHAnsi"/>
        </w:rPr>
        <w:t>The October</w:t>
      </w:r>
      <w:r w:rsidR="003A1D57">
        <w:rPr>
          <w:rFonts w:eastAsia="Times New Roman" w:cstheme="minorHAnsi"/>
        </w:rPr>
        <w:t xml:space="preserve"> 20, </w:t>
      </w:r>
      <w:proofErr w:type="gramStart"/>
      <w:r w:rsidR="003A1D57">
        <w:rPr>
          <w:rFonts w:eastAsia="Times New Roman" w:cstheme="minorHAnsi"/>
        </w:rPr>
        <w:t>2025</w:t>
      </w:r>
      <w:proofErr w:type="gramEnd"/>
      <w:r w:rsidR="003A1D57">
        <w:rPr>
          <w:rFonts w:eastAsia="Times New Roman" w:cstheme="minorHAnsi"/>
        </w:rPr>
        <w:t xml:space="preserve"> </w:t>
      </w:r>
      <w:r w:rsidR="00056A38">
        <w:rPr>
          <w:rFonts w:eastAsia="Times New Roman" w:cstheme="minorHAnsi"/>
        </w:rPr>
        <w:t xml:space="preserve">and November </w:t>
      </w:r>
      <w:r w:rsidR="003A1D57">
        <w:rPr>
          <w:rFonts w:eastAsia="Times New Roman" w:cstheme="minorHAnsi"/>
        </w:rPr>
        <w:t xml:space="preserve">19, </w:t>
      </w:r>
      <w:proofErr w:type="gramStart"/>
      <w:r w:rsidR="003A1D57">
        <w:rPr>
          <w:rFonts w:eastAsia="Times New Roman" w:cstheme="minorHAnsi"/>
        </w:rPr>
        <w:t>2025</w:t>
      </w:r>
      <w:proofErr w:type="gramEnd"/>
      <w:r w:rsidR="003A1D57">
        <w:rPr>
          <w:rFonts w:eastAsia="Times New Roman" w:cstheme="minorHAnsi"/>
        </w:rPr>
        <w:t xml:space="preserve"> </w:t>
      </w:r>
      <w:r w:rsidR="00366B7E">
        <w:rPr>
          <w:rFonts w:eastAsia="Times New Roman" w:cstheme="minorHAnsi"/>
        </w:rPr>
        <w:t xml:space="preserve">Board Meeting minutes </w:t>
      </w:r>
      <w:r w:rsidR="003A1D57">
        <w:rPr>
          <w:rFonts w:eastAsia="Times New Roman" w:cstheme="minorHAnsi"/>
        </w:rPr>
        <w:t xml:space="preserve">were circulated for review. Rykowski and Batchelor </w:t>
      </w:r>
      <w:r w:rsidR="00056A38">
        <w:rPr>
          <w:rFonts w:eastAsia="Times New Roman" w:cstheme="minorHAnsi"/>
        </w:rPr>
        <w:t>made first and second</w:t>
      </w:r>
      <w:r w:rsidR="003A1D57">
        <w:rPr>
          <w:rFonts w:eastAsia="Times New Roman" w:cstheme="minorHAnsi"/>
        </w:rPr>
        <w:t xml:space="preserve"> motions, respectively. All directors present were in favor. The motions carried. </w:t>
      </w:r>
    </w:p>
    <w:p w14:paraId="76BDA3F2" w14:textId="072370E3" w:rsidR="003C66CE" w:rsidRDefault="003C66CE" w:rsidP="003C66CE">
      <w:pPr>
        <w:rPr>
          <w:rFonts w:eastAsia="Times New Roman" w:cstheme="minorHAnsi"/>
          <w:b/>
          <w:bCs/>
        </w:rPr>
      </w:pPr>
      <w:r>
        <w:rPr>
          <w:rFonts w:eastAsia="Times New Roman" w:cstheme="minorHAnsi"/>
          <w:b/>
          <w:bCs/>
        </w:rPr>
        <w:t>3.0 NEW BUSINESS</w:t>
      </w:r>
    </w:p>
    <w:p w14:paraId="10A32CAC" w14:textId="25583893" w:rsidR="00056A38" w:rsidRDefault="003C66CE" w:rsidP="00056A38">
      <w:pPr>
        <w:ind w:left="720"/>
        <w:rPr>
          <w:rFonts w:eastAsia="Times New Roman" w:cstheme="minorHAnsi"/>
        </w:rPr>
      </w:pPr>
      <w:r>
        <w:rPr>
          <w:rFonts w:eastAsia="Times New Roman" w:cstheme="minorHAnsi"/>
          <w:b/>
          <w:bCs/>
        </w:rPr>
        <w:t>3.1 NEW BUSINESS</w:t>
      </w:r>
      <w:r w:rsidR="00366B7E">
        <w:rPr>
          <w:rFonts w:eastAsia="Times New Roman" w:cstheme="minorHAnsi"/>
          <w:b/>
          <w:bCs/>
        </w:rPr>
        <w:br/>
      </w:r>
      <w:r w:rsidR="003A1D57">
        <w:rPr>
          <w:rFonts w:eastAsia="Times New Roman" w:cstheme="minorHAnsi"/>
        </w:rPr>
        <w:t>Cammarata</w:t>
      </w:r>
      <w:r w:rsidR="00056A38">
        <w:rPr>
          <w:rFonts w:eastAsia="Times New Roman" w:cstheme="minorHAnsi"/>
        </w:rPr>
        <w:t xml:space="preserve"> read the newly composed </w:t>
      </w:r>
      <w:r w:rsidR="00512041">
        <w:rPr>
          <w:rFonts w:eastAsia="Times New Roman" w:cstheme="minorHAnsi"/>
        </w:rPr>
        <w:t>P</w:t>
      </w:r>
      <w:r w:rsidR="00056A38">
        <w:rPr>
          <w:rFonts w:eastAsia="Times New Roman" w:cstheme="minorHAnsi"/>
        </w:rPr>
        <w:t xml:space="preserve">rocurement Policy, completed with the assistance of attorney Kevin Zanner from Hurwitz Fine. </w:t>
      </w:r>
    </w:p>
    <w:p w14:paraId="07363B78" w14:textId="0842598D" w:rsidR="003A1D57" w:rsidRPr="004718BB" w:rsidRDefault="003A1D57" w:rsidP="003A1D57">
      <w:pPr>
        <w:spacing w:line="240" w:lineRule="auto"/>
        <w:ind w:left="1260" w:right="1620"/>
        <w:rPr>
          <w:rFonts w:ascii="Calibri" w:hAnsi="Calibri" w:cs="Calibri"/>
        </w:rPr>
      </w:pPr>
      <w:r w:rsidRPr="004718BB">
        <w:rPr>
          <w:rFonts w:ascii="Calibri" w:hAnsi="Calibri" w:cs="Calibri"/>
        </w:rPr>
        <w:t>Procurement Policy Item</w:t>
      </w:r>
      <w:r w:rsidRPr="004718BB">
        <w:rPr>
          <w:rFonts w:ascii="Calibri" w:hAnsi="Calibri" w:cs="Calibri"/>
        </w:rPr>
        <w:br/>
        <w:t>BMMI Board of Directors Meeting</w:t>
      </w:r>
      <w:r w:rsidRPr="004718BB">
        <w:rPr>
          <w:rFonts w:ascii="Calibri" w:hAnsi="Calibri" w:cs="Calibri"/>
        </w:rPr>
        <w:br/>
        <w:t>January 5, 2026</w:t>
      </w:r>
    </w:p>
    <w:p w14:paraId="46942590" w14:textId="77777777" w:rsidR="003A1D57" w:rsidRPr="004718BB" w:rsidRDefault="003A1D57" w:rsidP="003A1D57">
      <w:pPr>
        <w:spacing w:line="240" w:lineRule="auto"/>
        <w:ind w:left="1260" w:right="1620"/>
        <w:rPr>
          <w:rFonts w:ascii="Calibri" w:hAnsi="Calibri" w:cs="Calibri"/>
        </w:rPr>
      </w:pPr>
      <w:r w:rsidRPr="004718BB">
        <w:rPr>
          <w:rFonts w:ascii="Calibri" w:hAnsi="Calibri" w:cs="Calibri"/>
        </w:rPr>
        <w:t xml:space="preserve">Pursuant to the BMMI By-Laws, the corporation must take all steps to comply with the New York Public Authorities Law. As you are aware, BMMI recently </w:t>
      </w:r>
      <w:r w:rsidRPr="004718BB">
        <w:rPr>
          <w:rFonts w:ascii="Calibri" w:hAnsi="Calibri" w:cs="Calibri"/>
        </w:rPr>
        <w:lastRenderedPageBreak/>
        <w:t xml:space="preserve">began the process of complying by submitting the BMMI budget for 2026 to the Authority Budget Office. </w:t>
      </w:r>
    </w:p>
    <w:p w14:paraId="3C71DD47" w14:textId="77777777" w:rsidR="003A1D57" w:rsidRPr="004718BB" w:rsidRDefault="003A1D57" w:rsidP="003A1D57">
      <w:pPr>
        <w:spacing w:line="240" w:lineRule="auto"/>
        <w:ind w:left="1260" w:right="1620"/>
        <w:rPr>
          <w:rFonts w:ascii="Calibri" w:hAnsi="Calibri" w:cs="Calibri"/>
        </w:rPr>
      </w:pPr>
      <w:r w:rsidRPr="004718BB">
        <w:rPr>
          <w:rFonts w:ascii="Calibri" w:hAnsi="Calibri" w:cs="Calibri"/>
        </w:rPr>
        <w:t xml:space="preserve">Over the next few months, BMMI will continue to comply by working with our consultants to develop required policies and procedures to properly structure the Corporation. Board Members have been presented with a draft of a Procurement Policy for BMMI. The establishment of the policy will initially allow the corporation to </w:t>
      </w:r>
      <w:proofErr w:type="gramStart"/>
      <w:r w:rsidRPr="004718BB">
        <w:rPr>
          <w:rFonts w:ascii="Calibri" w:hAnsi="Calibri" w:cs="Calibri"/>
        </w:rPr>
        <w:t>contract with</w:t>
      </w:r>
      <w:proofErr w:type="gramEnd"/>
      <w:r w:rsidRPr="004718BB">
        <w:rPr>
          <w:rFonts w:ascii="Calibri" w:hAnsi="Calibri" w:cs="Calibri"/>
        </w:rPr>
        <w:t xml:space="preserve"> certain consultants to help move the redevelopment project forward. </w:t>
      </w:r>
    </w:p>
    <w:p w14:paraId="7742D012" w14:textId="77777777" w:rsidR="003A1D57" w:rsidRPr="004718BB" w:rsidRDefault="003A1D57" w:rsidP="003A1D57">
      <w:pPr>
        <w:spacing w:line="240" w:lineRule="auto"/>
        <w:ind w:left="1260" w:right="1620"/>
        <w:rPr>
          <w:rFonts w:ascii="Calibri" w:hAnsi="Calibri" w:cs="Calibri"/>
        </w:rPr>
      </w:pPr>
      <w:r w:rsidRPr="004718BB">
        <w:rPr>
          <w:rFonts w:ascii="Calibri" w:hAnsi="Calibri" w:cs="Calibri"/>
        </w:rPr>
        <w:t xml:space="preserve">The Procurement Policy was developed by BMMI’s legal consultant, Hurwitz Fine, based on a template that has been used by other not-for-profit corporations </w:t>
      </w:r>
      <w:proofErr w:type="gramStart"/>
      <w:r w:rsidRPr="004718BB">
        <w:rPr>
          <w:rFonts w:ascii="Calibri" w:hAnsi="Calibri" w:cs="Calibri"/>
        </w:rPr>
        <w:t>similar to</w:t>
      </w:r>
      <w:proofErr w:type="gramEnd"/>
      <w:r w:rsidRPr="004718BB">
        <w:rPr>
          <w:rFonts w:ascii="Calibri" w:hAnsi="Calibri" w:cs="Calibri"/>
        </w:rPr>
        <w:t xml:space="preserve"> BMMI. The Policy outlines solicitation procedures to be used by BMMI staff for the purchase of goods and services based on specific dollar amount ranges. The Policy also outlines certain exceptions that apply to the solicitation procedures such as emergency procurements, sole source procurements, and single source procurements. </w:t>
      </w:r>
    </w:p>
    <w:p w14:paraId="5935363A" w14:textId="77777777" w:rsidR="003A1D57" w:rsidRPr="004718BB" w:rsidRDefault="003A1D57" w:rsidP="003A1D57">
      <w:pPr>
        <w:spacing w:line="240" w:lineRule="auto"/>
        <w:ind w:left="1260" w:right="1620"/>
        <w:rPr>
          <w:rFonts w:ascii="Calibri" w:hAnsi="Calibri" w:cs="Calibri"/>
        </w:rPr>
      </w:pPr>
      <w:r w:rsidRPr="004718BB">
        <w:rPr>
          <w:rFonts w:ascii="Calibri" w:hAnsi="Calibri" w:cs="Calibri"/>
        </w:rPr>
        <w:t xml:space="preserve">Special sections of the Policy are included for the procurement of professional services and insurance brokerage services. The Policy includes a Procurement Tracking form to be used by staff to document each individual procurement. These forms are used to compile an </w:t>
      </w:r>
      <w:proofErr w:type="gramStart"/>
      <w:r w:rsidRPr="004718BB">
        <w:rPr>
          <w:rFonts w:ascii="Calibri" w:hAnsi="Calibri" w:cs="Calibri"/>
        </w:rPr>
        <w:t>end of the year</w:t>
      </w:r>
      <w:proofErr w:type="gramEnd"/>
      <w:r w:rsidRPr="004718BB">
        <w:rPr>
          <w:rFonts w:ascii="Calibri" w:hAnsi="Calibri" w:cs="Calibri"/>
        </w:rPr>
        <w:t xml:space="preserve"> Procurement Report that is required by the Authority Budget Office. </w:t>
      </w:r>
    </w:p>
    <w:p w14:paraId="696E3A4A" w14:textId="77777777" w:rsidR="003A1D57" w:rsidRPr="004718BB" w:rsidRDefault="003A1D57" w:rsidP="003A1D57">
      <w:pPr>
        <w:spacing w:line="240" w:lineRule="auto"/>
        <w:ind w:left="1260" w:right="1620"/>
        <w:rPr>
          <w:rFonts w:ascii="Calibri" w:hAnsi="Calibri" w:cs="Calibri"/>
        </w:rPr>
      </w:pPr>
      <w:r w:rsidRPr="004718BB">
        <w:rPr>
          <w:rFonts w:ascii="Calibri" w:hAnsi="Calibri" w:cs="Calibri"/>
        </w:rPr>
        <w:t xml:space="preserve">Board Action Requested: </w:t>
      </w:r>
    </w:p>
    <w:p w14:paraId="44BF2650" w14:textId="77777777" w:rsidR="003A1D57" w:rsidRPr="004718BB" w:rsidRDefault="003A1D57" w:rsidP="003A1D57">
      <w:pPr>
        <w:spacing w:line="240" w:lineRule="auto"/>
        <w:ind w:left="1260" w:right="1620"/>
        <w:rPr>
          <w:rFonts w:ascii="Calibri" w:hAnsi="Calibri" w:cs="Calibri"/>
        </w:rPr>
      </w:pPr>
      <w:r w:rsidRPr="004718BB">
        <w:rPr>
          <w:rFonts w:ascii="Calibri" w:hAnsi="Calibri" w:cs="Calibri"/>
        </w:rPr>
        <w:t xml:space="preserve">On behalf of the Governance Committee of BMMI, the Chairman is requesting a motion and vote from the Board of Directors to approve the adoption of the BMMI Procurement Policy. </w:t>
      </w:r>
    </w:p>
    <w:p w14:paraId="37E148B9" w14:textId="6F94AD9E" w:rsidR="00300B96" w:rsidRDefault="003A1D57" w:rsidP="00056A38">
      <w:pPr>
        <w:ind w:left="720"/>
        <w:rPr>
          <w:rFonts w:eastAsia="Times New Roman" w:cstheme="minorHAnsi"/>
        </w:rPr>
      </w:pPr>
      <w:r>
        <w:rPr>
          <w:rFonts w:eastAsia="Times New Roman" w:cstheme="minorHAnsi"/>
        </w:rPr>
        <w:t>Walczyk</w:t>
      </w:r>
      <w:r w:rsidR="00056A38">
        <w:rPr>
          <w:rFonts w:eastAsia="Times New Roman" w:cstheme="minorHAnsi"/>
        </w:rPr>
        <w:t xml:space="preserve"> asked for clarification about </w:t>
      </w:r>
      <w:r w:rsidR="00300B96">
        <w:rPr>
          <w:rFonts w:eastAsia="Times New Roman" w:cstheme="minorHAnsi"/>
        </w:rPr>
        <w:t>contracts that already exist</w:t>
      </w:r>
      <w:r>
        <w:rPr>
          <w:rFonts w:eastAsia="Times New Roman" w:cstheme="minorHAnsi"/>
        </w:rPr>
        <w:t xml:space="preserve"> (e.g. pre-construction). Rykowski asked</w:t>
      </w:r>
      <w:r w:rsidR="00056A38">
        <w:rPr>
          <w:rFonts w:eastAsia="Times New Roman" w:cstheme="minorHAnsi"/>
        </w:rPr>
        <w:t xml:space="preserve"> for </w:t>
      </w:r>
      <w:r>
        <w:rPr>
          <w:rFonts w:eastAsia="Times New Roman" w:cstheme="minorHAnsi"/>
        </w:rPr>
        <w:t>clarification</w:t>
      </w:r>
      <w:r w:rsidR="00056A38">
        <w:rPr>
          <w:rFonts w:eastAsia="Times New Roman" w:cstheme="minorHAnsi"/>
        </w:rPr>
        <w:t xml:space="preserve"> that this is only for the business side </w:t>
      </w:r>
      <w:r w:rsidR="004E20E9">
        <w:rPr>
          <w:rFonts w:eastAsia="Times New Roman" w:cstheme="minorHAnsi"/>
        </w:rPr>
        <w:t>and</w:t>
      </w:r>
      <w:r w:rsidR="00056A38">
        <w:rPr>
          <w:rFonts w:eastAsia="Times New Roman" w:cstheme="minorHAnsi"/>
        </w:rPr>
        <w:t xml:space="preserve"> not to interfere with grants</w:t>
      </w:r>
      <w:r>
        <w:rPr>
          <w:rFonts w:eastAsia="Times New Roman" w:cstheme="minorHAnsi"/>
        </w:rPr>
        <w:t xml:space="preserve">. Cammarata confirmed that both had been considered in the creation of the policy. </w:t>
      </w:r>
    </w:p>
    <w:p w14:paraId="11608AB1" w14:textId="46CFBF27" w:rsidR="00300B96" w:rsidRDefault="003A1D57" w:rsidP="00056A38">
      <w:pPr>
        <w:ind w:left="720"/>
        <w:rPr>
          <w:rFonts w:eastAsia="Times New Roman" w:cstheme="minorHAnsi"/>
        </w:rPr>
      </w:pPr>
      <w:r>
        <w:rPr>
          <w:rFonts w:eastAsia="Times New Roman" w:cstheme="minorHAnsi"/>
        </w:rPr>
        <w:t>Rykowski and Lund</w:t>
      </w:r>
      <w:r w:rsidR="00300B96">
        <w:rPr>
          <w:rFonts w:eastAsia="Times New Roman" w:cstheme="minorHAnsi"/>
        </w:rPr>
        <w:t xml:space="preserve"> made first and second motions</w:t>
      </w:r>
      <w:r>
        <w:rPr>
          <w:rFonts w:eastAsia="Times New Roman" w:cstheme="minorHAnsi"/>
        </w:rPr>
        <w:t>, respectively to approve the BMMI Procurement Policy. All directors present were in favor. The</w:t>
      </w:r>
      <w:r w:rsidR="00300B96">
        <w:rPr>
          <w:rFonts w:eastAsia="Times New Roman" w:cstheme="minorHAnsi"/>
        </w:rPr>
        <w:t xml:space="preserve"> motion</w:t>
      </w:r>
      <w:r>
        <w:rPr>
          <w:rFonts w:eastAsia="Times New Roman" w:cstheme="minorHAnsi"/>
        </w:rPr>
        <w:t>s</w:t>
      </w:r>
      <w:r w:rsidR="00300B96">
        <w:rPr>
          <w:rFonts w:eastAsia="Times New Roman" w:cstheme="minorHAnsi"/>
        </w:rPr>
        <w:t xml:space="preserve"> carried. </w:t>
      </w:r>
    </w:p>
    <w:p w14:paraId="65E2E33D" w14:textId="200514DB" w:rsidR="003A1D57" w:rsidRDefault="003A1D57" w:rsidP="00056A38">
      <w:pPr>
        <w:ind w:left="720"/>
        <w:rPr>
          <w:rFonts w:eastAsia="Times New Roman" w:cstheme="minorHAnsi"/>
        </w:rPr>
      </w:pPr>
      <w:r>
        <w:rPr>
          <w:rFonts w:eastAsia="Times New Roman" w:cstheme="minorHAnsi"/>
        </w:rPr>
        <w:t xml:space="preserve">Cammarata then read the Tax Credit Advisory item, completed with assistance from </w:t>
      </w:r>
      <w:r w:rsidR="004E20E9">
        <w:rPr>
          <w:rFonts w:eastAsia="Times New Roman" w:cstheme="minorHAnsi"/>
        </w:rPr>
        <w:t>Zanner</w:t>
      </w:r>
      <w:r>
        <w:rPr>
          <w:rFonts w:eastAsia="Times New Roman" w:cstheme="minorHAnsi"/>
        </w:rPr>
        <w:t>:</w:t>
      </w:r>
    </w:p>
    <w:p w14:paraId="1129BBCB" w14:textId="77777777" w:rsidR="003A1D57" w:rsidRPr="00FB7385" w:rsidRDefault="003A1D57" w:rsidP="003A1D57">
      <w:pPr>
        <w:spacing w:line="240" w:lineRule="auto"/>
        <w:ind w:left="1260" w:right="1530"/>
        <w:rPr>
          <w:rFonts w:ascii="Calibri" w:hAnsi="Calibri" w:cs="Calibri"/>
        </w:rPr>
      </w:pPr>
      <w:r w:rsidRPr="00FB7385">
        <w:rPr>
          <w:rFonts w:ascii="Calibri" w:hAnsi="Calibri" w:cs="Calibri"/>
        </w:rPr>
        <w:t xml:space="preserve">Tax Credit Advisory Item </w:t>
      </w:r>
      <w:r w:rsidRPr="00FB7385">
        <w:rPr>
          <w:rFonts w:ascii="Calibri" w:hAnsi="Calibri" w:cs="Calibri"/>
        </w:rPr>
        <w:br/>
        <w:t>BMMI Board of Directors Meeting</w:t>
      </w:r>
      <w:r w:rsidRPr="00FB7385">
        <w:rPr>
          <w:rFonts w:ascii="Calibri" w:hAnsi="Calibri" w:cs="Calibri"/>
        </w:rPr>
        <w:br/>
        <w:t>January 5, 2026</w:t>
      </w:r>
    </w:p>
    <w:p w14:paraId="09161365" w14:textId="77777777" w:rsidR="003A1D57" w:rsidRPr="00FB7385" w:rsidRDefault="003A1D57" w:rsidP="003A1D57">
      <w:pPr>
        <w:spacing w:line="240" w:lineRule="auto"/>
        <w:ind w:left="1260" w:right="1530"/>
        <w:rPr>
          <w:rFonts w:ascii="Calibri" w:hAnsi="Calibri" w:cs="Calibri"/>
        </w:rPr>
      </w:pPr>
      <w:r w:rsidRPr="00FB7385">
        <w:rPr>
          <w:rFonts w:ascii="Calibri" w:hAnsi="Calibri" w:cs="Calibri"/>
        </w:rPr>
        <w:t xml:space="preserve">As the Board of Directors is aware, the Broadway Market redevelopment project would be greatly enhanced if BMMI was able to secure Federal and State Historic tax credits and New Market Tax Credits to supplement the capital improvement funding provided by New York State. </w:t>
      </w:r>
    </w:p>
    <w:p w14:paraId="2EF2C975" w14:textId="521FA7D7" w:rsidR="003A1D57" w:rsidRPr="00FB7385" w:rsidRDefault="003A1D57" w:rsidP="003A1D57">
      <w:pPr>
        <w:spacing w:line="240" w:lineRule="auto"/>
        <w:ind w:left="1260" w:right="1530"/>
        <w:rPr>
          <w:rFonts w:ascii="Calibri" w:hAnsi="Calibri" w:cs="Calibri"/>
        </w:rPr>
      </w:pPr>
      <w:r w:rsidRPr="00FB7385">
        <w:rPr>
          <w:rFonts w:ascii="Calibri" w:hAnsi="Calibri" w:cs="Calibri"/>
        </w:rPr>
        <w:t xml:space="preserve">Because of the complicated nature of structuring a tax credit deal, </w:t>
      </w:r>
      <w:proofErr w:type="gramStart"/>
      <w:r w:rsidRPr="00FB7385">
        <w:rPr>
          <w:rFonts w:ascii="Calibri" w:hAnsi="Calibri" w:cs="Calibri"/>
        </w:rPr>
        <w:t>in the near future</w:t>
      </w:r>
      <w:proofErr w:type="gramEnd"/>
      <w:r>
        <w:rPr>
          <w:rFonts w:ascii="Calibri" w:hAnsi="Calibri" w:cs="Calibri"/>
        </w:rPr>
        <w:t>,</w:t>
      </w:r>
      <w:r w:rsidRPr="00FB7385">
        <w:rPr>
          <w:rFonts w:ascii="Calibri" w:hAnsi="Calibri" w:cs="Calibri"/>
        </w:rPr>
        <w:t xml:space="preserve"> BMMI will be hiring legal and accounting consulting firms, with specific tax credit expertise, to assist in obtaining credits for the project. </w:t>
      </w:r>
    </w:p>
    <w:p w14:paraId="33275716" w14:textId="77777777" w:rsidR="003A1D57" w:rsidRPr="00FB7385" w:rsidRDefault="003A1D57" w:rsidP="003A1D57">
      <w:pPr>
        <w:spacing w:line="240" w:lineRule="auto"/>
        <w:ind w:left="1260" w:right="1530"/>
        <w:rPr>
          <w:rFonts w:ascii="Calibri" w:hAnsi="Calibri" w:cs="Calibri"/>
        </w:rPr>
      </w:pPr>
      <w:r w:rsidRPr="00FB7385">
        <w:rPr>
          <w:rFonts w:ascii="Calibri" w:hAnsi="Calibri" w:cs="Calibri"/>
        </w:rPr>
        <w:lastRenderedPageBreak/>
        <w:t xml:space="preserve">It is also imperative that BMMI has an Owner’s Representative that is managing and protecting BMMI’s interests as the deal is structured during 2026. Accordingly, BMMI has solicited a Tax Credit Advisory Scope of Work from David Stebbins (Business Planning and Development), who was the Owner’s Representative for the very successful Northland Corridor Project. </w:t>
      </w:r>
    </w:p>
    <w:p w14:paraId="0744A8B5" w14:textId="77777777" w:rsidR="003A1D57" w:rsidRPr="00FB7385" w:rsidRDefault="003A1D57" w:rsidP="003A1D57">
      <w:pPr>
        <w:spacing w:line="240" w:lineRule="auto"/>
        <w:ind w:left="1260" w:right="1530"/>
        <w:rPr>
          <w:rFonts w:ascii="Calibri" w:hAnsi="Calibri" w:cs="Calibri"/>
        </w:rPr>
      </w:pPr>
      <w:r w:rsidRPr="00FB7385">
        <w:rPr>
          <w:rFonts w:ascii="Calibri" w:hAnsi="Calibri" w:cs="Calibri"/>
        </w:rPr>
        <w:t xml:space="preserve">Under BMMI’s recently approved Procurement Policy, Mr. Stebbins can be hired as </w:t>
      </w:r>
      <w:proofErr w:type="gramStart"/>
      <w:r w:rsidRPr="00FB7385">
        <w:rPr>
          <w:rFonts w:ascii="Calibri" w:hAnsi="Calibri" w:cs="Calibri"/>
        </w:rPr>
        <w:t>a Single</w:t>
      </w:r>
      <w:proofErr w:type="gramEnd"/>
      <w:r w:rsidRPr="00FB7385">
        <w:rPr>
          <w:rFonts w:ascii="Calibri" w:hAnsi="Calibri" w:cs="Calibri"/>
        </w:rPr>
        <w:t xml:space="preserve"> Source Procurement, because of his unique knowledge and expertise with respect to the required services. A contract would be developed with Mr. Stebbins for a </w:t>
      </w:r>
      <w:proofErr w:type="gramStart"/>
      <w:r w:rsidRPr="00FB7385">
        <w:rPr>
          <w:rFonts w:ascii="Calibri" w:hAnsi="Calibri" w:cs="Calibri"/>
        </w:rPr>
        <w:t>one year</w:t>
      </w:r>
      <w:proofErr w:type="gramEnd"/>
      <w:r w:rsidRPr="00FB7385">
        <w:rPr>
          <w:rFonts w:ascii="Calibri" w:hAnsi="Calibri" w:cs="Calibri"/>
        </w:rPr>
        <w:t xml:space="preserve"> term with not-to-exceed amount of $32,000.00. At his $150 per hour rate, he would average approximately four hours per week. </w:t>
      </w:r>
    </w:p>
    <w:p w14:paraId="7008E6B1" w14:textId="77777777" w:rsidR="003A1D57" w:rsidRPr="00FB7385" w:rsidRDefault="003A1D57" w:rsidP="003A1D57">
      <w:pPr>
        <w:spacing w:line="240" w:lineRule="auto"/>
        <w:ind w:left="1260" w:right="1530"/>
        <w:rPr>
          <w:rFonts w:ascii="Calibri" w:hAnsi="Calibri" w:cs="Calibri"/>
        </w:rPr>
      </w:pPr>
      <w:r w:rsidRPr="00FB7385">
        <w:rPr>
          <w:rFonts w:ascii="Calibri" w:hAnsi="Calibri" w:cs="Calibri"/>
        </w:rPr>
        <w:t>Board Action Required</w:t>
      </w:r>
    </w:p>
    <w:p w14:paraId="20870452" w14:textId="77777777" w:rsidR="003A1D57" w:rsidRPr="00FB7385" w:rsidRDefault="003A1D57" w:rsidP="003A1D57">
      <w:pPr>
        <w:spacing w:line="240" w:lineRule="auto"/>
        <w:ind w:left="1260" w:right="1530"/>
        <w:rPr>
          <w:rFonts w:ascii="Calibri" w:hAnsi="Calibri" w:cs="Calibri"/>
        </w:rPr>
      </w:pPr>
      <w:r w:rsidRPr="00FB7385">
        <w:rPr>
          <w:rFonts w:ascii="Calibri" w:hAnsi="Calibri" w:cs="Calibri"/>
        </w:rPr>
        <w:t xml:space="preserve">On behalf of the Governance and Audit &amp; Finance committees of BMMI, the Charman is requesting a motion and vote from the Board of Directors to approve a contract with David Stebbins for Owner’s Representative Tax Credit Advisory Services at an amount not-to-exceed $32,000.00 during the 2026 calendar year. </w:t>
      </w:r>
    </w:p>
    <w:p w14:paraId="112CD74B" w14:textId="65A0FAE9" w:rsidR="00300B96" w:rsidRDefault="003A1D57" w:rsidP="003A1D57">
      <w:pPr>
        <w:ind w:left="720"/>
        <w:rPr>
          <w:rFonts w:eastAsia="Times New Roman" w:cstheme="minorHAnsi"/>
        </w:rPr>
      </w:pPr>
      <w:r>
        <w:rPr>
          <w:rFonts w:eastAsia="Times New Roman" w:cstheme="minorHAnsi"/>
        </w:rPr>
        <w:t>Rykowski asked for confirmation that the consultant would be responsible for all aspects of completing and submitting the application. The Chair confirmed th</w:t>
      </w:r>
      <w:r w:rsidR="004E6DC3">
        <w:rPr>
          <w:rFonts w:eastAsia="Times New Roman" w:cstheme="minorHAnsi"/>
        </w:rPr>
        <w:t>ose responsibilities</w:t>
      </w:r>
      <w:r>
        <w:rPr>
          <w:rFonts w:eastAsia="Times New Roman" w:cstheme="minorHAnsi"/>
        </w:rPr>
        <w:t xml:space="preserve"> would be include</w:t>
      </w:r>
      <w:r w:rsidR="004E6DC3">
        <w:rPr>
          <w:rFonts w:eastAsia="Times New Roman" w:cstheme="minorHAnsi"/>
        </w:rPr>
        <w:t>d</w:t>
      </w:r>
      <w:r>
        <w:rPr>
          <w:rFonts w:eastAsia="Times New Roman" w:cstheme="minorHAnsi"/>
        </w:rPr>
        <w:t xml:space="preserve"> in the scope of the work.</w:t>
      </w:r>
      <w:r w:rsidR="00300B96">
        <w:rPr>
          <w:rFonts w:eastAsia="Times New Roman" w:cstheme="minorHAnsi"/>
        </w:rPr>
        <w:t xml:space="preserve"> </w:t>
      </w:r>
    </w:p>
    <w:p w14:paraId="4F3DC705" w14:textId="77777777" w:rsidR="004E6DC3" w:rsidRDefault="003A1D57" w:rsidP="00056A38">
      <w:pPr>
        <w:ind w:left="720"/>
        <w:rPr>
          <w:rFonts w:eastAsia="Times New Roman" w:cstheme="minorHAnsi"/>
        </w:rPr>
      </w:pPr>
      <w:r>
        <w:rPr>
          <w:rFonts w:eastAsia="Times New Roman" w:cstheme="minorHAnsi"/>
        </w:rPr>
        <w:t xml:space="preserve">Batchelor and Cooley made first and second motions, respectively, to approve the Tax Credit Advisory Consultant. All directors present were in favor, the motions carried. </w:t>
      </w:r>
    </w:p>
    <w:p w14:paraId="4770613F" w14:textId="7F301D0B" w:rsidR="00300B96" w:rsidRDefault="00300B96" w:rsidP="00056A38">
      <w:pPr>
        <w:ind w:left="720"/>
        <w:rPr>
          <w:rFonts w:eastAsia="Times New Roman" w:cstheme="minorHAnsi"/>
        </w:rPr>
      </w:pPr>
      <w:r>
        <w:rPr>
          <w:rFonts w:eastAsia="Times New Roman" w:cstheme="minorHAnsi"/>
        </w:rPr>
        <w:t xml:space="preserve">Cooley stated that all contracts need to be entered </w:t>
      </w:r>
      <w:proofErr w:type="gramStart"/>
      <w:r>
        <w:rPr>
          <w:rFonts w:eastAsia="Times New Roman" w:cstheme="minorHAnsi"/>
        </w:rPr>
        <w:t>in</w:t>
      </w:r>
      <w:proofErr w:type="gramEnd"/>
      <w:r>
        <w:rPr>
          <w:rFonts w:eastAsia="Times New Roman" w:cstheme="minorHAnsi"/>
        </w:rPr>
        <w:t xml:space="preserve"> a tracker</w:t>
      </w:r>
      <w:r w:rsidR="00D27530">
        <w:rPr>
          <w:rFonts w:eastAsia="Times New Roman" w:cstheme="minorHAnsi"/>
        </w:rPr>
        <w:t xml:space="preserve"> for PAAA compliance</w:t>
      </w:r>
      <w:r w:rsidR="004E6DC3">
        <w:rPr>
          <w:rFonts w:eastAsia="Times New Roman" w:cstheme="minorHAnsi"/>
        </w:rPr>
        <w:t xml:space="preserve">, noting start and end dates. </w:t>
      </w:r>
      <w:r>
        <w:rPr>
          <w:rFonts w:eastAsia="Times New Roman" w:cstheme="minorHAnsi"/>
        </w:rPr>
        <w:t xml:space="preserve"> </w:t>
      </w:r>
    </w:p>
    <w:p w14:paraId="3AB6A264" w14:textId="043352F6" w:rsidR="00C32E19" w:rsidRDefault="004E6DC3" w:rsidP="00056A38">
      <w:pPr>
        <w:ind w:left="720"/>
        <w:rPr>
          <w:rFonts w:eastAsia="Times New Roman" w:cstheme="minorHAnsi"/>
        </w:rPr>
      </w:pPr>
      <w:r>
        <w:rPr>
          <w:rFonts w:eastAsia="Times New Roman" w:cstheme="minorHAnsi"/>
        </w:rPr>
        <w:t>-</w:t>
      </w:r>
      <w:r w:rsidR="00300B96">
        <w:rPr>
          <w:rFonts w:eastAsia="Times New Roman" w:cstheme="minorHAnsi"/>
        </w:rPr>
        <w:br/>
      </w:r>
      <w:r>
        <w:rPr>
          <w:rFonts w:eastAsia="Times New Roman" w:cstheme="minorHAnsi"/>
        </w:rPr>
        <w:t xml:space="preserve">Peterson shared that meetings with </w:t>
      </w:r>
      <w:r w:rsidR="00D27530">
        <w:rPr>
          <w:rFonts w:eastAsia="Times New Roman" w:cstheme="minorHAnsi"/>
        </w:rPr>
        <w:t>the design and construction team</w:t>
      </w:r>
      <w:r>
        <w:rPr>
          <w:rFonts w:eastAsia="Times New Roman" w:cstheme="minorHAnsi"/>
        </w:rPr>
        <w:t xml:space="preserve"> have been </w:t>
      </w:r>
      <w:r w:rsidR="004E20E9">
        <w:rPr>
          <w:rFonts w:eastAsia="Times New Roman" w:cstheme="minorHAnsi"/>
        </w:rPr>
        <w:t xml:space="preserve">held </w:t>
      </w:r>
      <w:r>
        <w:rPr>
          <w:rFonts w:eastAsia="Times New Roman" w:cstheme="minorHAnsi"/>
        </w:rPr>
        <w:t>regular</w:t>
      </w:r>
      <w:r w:rsidR="004E20E9">
        <w:rPr>
          <w:rFonts w:eastAsia="Times New Roman" w:cstheme="minorHAnsi"/>
        </w:rPr>
        <w:t>ly</w:t>
      </w:r>
      <w:r>
        <w:rPr>
          <w:rFonts w:eastAsia="Times New Roman" w:cstheme="minorHAnsi"/>
        </w:rPr>
        <w:t xml:space="preserve"> and will resume Friday</w:t>
      </w:r>
      <w:r w:rsidR="00A16EA5">
        <w:rPr>
          <w:rFonts w:eastAsia="Times New Roman" w:cstheme="minorHAnsi"/>
        </w:rPr>
        <w:t xml:space="preserve">, </w:t>
      </w:r>
      <w:r>
        <w:rPr>
          <w:rFonts w:eastAsia="Times New Roman" w:cstheme="minorHAnsi"/>
        </w:rPr>
        <w:t>Jan</w:t>
      </w:r>
      <w:r w:rsidR="00A16EA5">
        <w:rPr>
          <w:rFonts w:eastAsia="Times New Roman" w:cstheme="minorHAnsi"/>
        </w:rPr>
        <w:t xml:space="preserve">uary </w:t>
      </w:r>
      <w:r>
        <w:rPr>
          <w:rFonts w:eastAsia="Times New Roman" w:cstheme="minorHAnsi"/>
        </w:rPr>
        <w:t>9</w:t>
      </w:r>
      <w:r w:rsidR="00A16EA5">
        <w:rPr>
          <w:rFonts w:eastAsia="Times New Roman" w:cstheme="minorHAnsi"/>
        </w:rPr>
        <w:t xml:space="preserve">, </w:t>
      </w:r>
      <w:proofErr w:type="gramStart"/>
      <w:r w:rsidR="00A16EA5">
        <w:rPr>
          <w:rFonts w:eastAsia="Times New Roman" w:cstheme="minorHAnsi"/>
        </w:rPr>
        <w:t>2026</w:t>
      </w:r>
      <w:proofErr w:type="gramEnd"/>
      <w:r w:rsidR="00A16EA5">
        <w:rPr>
          <w:rFonts w:eastAsia="Times New Roman" w:cstheme="minorHAnsi"/>
        </w:rPr>
        <w:t xml:space="preserve"> </w:t>
      </w:r>
      <w:r>
        <w:rPr>
          <w:rFonts w:eastAsia="Times New Roman" w:cstheme="minorHAnsi"/>
        </w:rPr>
        <w:t xml:space="preserve">after a holiday break. </w:t>
      </w:r>
      <w:r w:rsidR="00A16EA5">
        <w:rPr>
          <w:rFonts w:eastAsia="Times New Roman" w:cstheme="minorHAnsi"/>
        </w:rPr>
        <w:t xml:space="preserve">The teams are currently value engineering </w:t>
      </w:r>
      <w:proofErr w:type="gramStart"/>
      <w:r w:rsidR="00A16EA5">
        <w:rPr>
          <w:rFonts w:eastAsia="Times New Roman" w:cstheme="minorHAnsi"/>
        </w:rPr>
        <w:t>the scope</w:t>
      </w:r>
      <w:proofErr w:type="gramEnd"/>
      <w:r w:rsidR="00A16EA5">
        <w:rPr>
          <w:rFonts w:eastAsia="Times New Roman" w:cstheme="minorHAnsi"/>
        </w:rPr>
        <w:t xml:space="preserve"> to get it under budget</w:t>
      </w:r>
      <w:r w:rsidR="004E20E9">
        <w:rPr>
          <w:rFonts w:eastAsia="Times New Roman" w:cstheme="minorHAnsi"/>
        </w:rPr>
        <w:t>.</w:t>
      </w:r>
    </w:p>
    <w:p w14:paraId="26FFFEBE" w14:textId="2EECEA8D" w:rsidR="00C32E19" w:rsidRDefault="00D154D8" w:rsidP="00056A38">
      <w:pPr>
        <w:ind w:left="720"/>
        <w:rPr>
          <w:rFonts w:eastAsia="Times New Roman" w:cstheme="minorHAnsi"/>
        </w:rPr>
      </w:pPr>
      <w:r>
        <w:rPr>
          <w:rFonts w:eastAsia="Times New Roman" w:cstheme="minorHAnsi"/>
        </w:rPr>
        <w:t xml:space="preserve">Cooley will present the </w:t>
      </w:r>
      <w:proofErr w:type="gramStart"/>
      <w:r>
        <w:rPr>
          <w:rFonts w:eastAsia="Times New Roman" w:cstheme="minorHAnsi"/>
        </w:rPr>
        <w:t>current status</w:t>
      </w:r>
      <w:proofErr w:type="gramEnd"/>
      <w:r>
        <w:rPr>
          <w:rFonts w:eastAsia="Times New Roman" w:cstheme="minorHAnsi"/>
        </w:rPr>
        <w:t xml:space="preserve"> o</w:t>
      </w:r>
      <w:r w:rsidR="00FE0D5C">
        <w:rPr>
          <w:rFonts w:eastAsia="Times New Roman" w:cstheme="minorHAnsi"/>
        </w:rPr>
        <w:t>f</w:t>
      </w:r>
      <w:r>
        <w:rPr>
          <w:rFonts w:eastAsia="Times New Roman" w:cstheme="minorHAnsi"/>
        </w:rPr>
        <w:t xml:space="preserve"> the Broadway Market project to Thomas Baines, </w:t>
      </w:r>
      <w:r w:rsidR="004E20E9">
        <w:rPr>
          <w:rFonts w:eastAsia="Times New Roman" w:cstheme="minorHAnsi"/>
        </w:rPr>
        <w:t xml:space="preserve">a </w:t>
      </w:r>
      <w:r w:rsidR="00A16EA5">
        <w:rPr>
          <w:rFonts w:eastAsia="Times New Roman" w:cstheme="minorHAnsi"/>
        </w:rPr>
        <w:t>D</w:t>
      </w:r>
      <w:r w:rsidR="004E20E9">
        <w:rPr>
          <w:rFonts w:eastAsia="Times New Roman" w:cstheme="minorHAnsi"/>
        </w:rPr>
        <w:t xml:space="preserve">eputy </w:t>
      </w:r>
      <w:r w:rsidR="00A16EA5">
        <w:rPr>
          <w:rFonts w:eastAsia="Times New Roman" w:cstheme="minorHAnsi"/>
        </w:rPr>
        <w:t>M</w:t>
      </w:r>
      <w:r w:rsidR="004E20E9">
        <w:rPr>
          <w:rFonts w:eastAsia="Times New Roman" w:cstheme="minorHAnsi"/>
        </w:rPr>
        <w:t xml:space="preserve">ayor </w:t>
      </w:r>
      <w:r>
        <w:rPr>
          <w:rFonts w:eastAsia="Times New Roman" w:cstheme="minorHAnsi"/>
        </w:rPr>
        <w:t xml:space="preserve">of </w:t>
      </w:r>
      <w:proofErr w:type="gramStart"/>
      <w:r>
        <w:rPr>
          <w:rFonts w:eastAsia="Times New Roman" w:cstheme="minorHAnsi"/>
        </w:rPr>
        <w:t xml:space="preserve">the </w:t>
      </w:r>
      <w:r w:rsidR="004E20E9">
        <w:rPr>
          <w:rFonts w:eastAsia="Times New Roman" w:cstheme="minorHAnsi"/>
        </w:rPr>
        <w:t>Mayor</w:t>
      </w:r>
      <w:proofErr w:type="gramEnd"/>
      <w:r w:rsidR="004E20E9">
        <w:rPr>
          <w:rFonts w:eastAsia="Times New Roman" w:cstheme="minorHAnsi"/>
        </w:rPr>
        <w:t xml:space="preserve"> Sean Ryan’s new</w:t>
      </w:r>
      <w:r>
        <w:rPr>
          <w:rFonts w:eastAsia="Times New Roman" w:cstheme="minorHAnsi"/>
        </w:rPr>
        <w:t xml:space="preserve"> administration. </w:t>
      </w:r>
    </w:p>
    <w:p w14:paraId="016AA342" w14:textId="3FCE967D" w:rsidR="00C32E19" w:rsidRDefault="00D154D8" w:rsidP="00056A38">
      <w:pPr>
        <w:ind w:left="720"/>
        <w:rPr>
          <w:rFonts w:eastAsia="Times New Roman" w:cstheme="minorHAnsi"/>
        </w:rPr>
      </w:pPr>
      <w:r>
        <w:rPr>
          <w:rFonts w:eastAsia="Times New Roman" w:cstheme="minorHAnsi"/>
        </w:rPr>
        <w:t>Walczyk stated th</w:t>
      </w:r>
      <w:r w:rsidR="00FE0D5C">
        <w:rPr>
          <w:rFonts w:eastAsia="Times New Roman" w:cstheme="minorHAnsi"/>
        </w:rPr>
        <w:t>at</w:t>
      </w:r>
      <w:r>
        <w:rPr>
          <w:rFonts w:eastAsia="Times New Roman" w:cstheme="minorHAnsi"/>
        </w:rPr>
        <w:t xml:space="preserve"> t</w:t>
      </w:r>
      <w:r w:rsidR="00C32E19">
        <w:rPr>
          <w:rFonts w:eastAsia="Times New Roman" w:cstheme="minorHAnsi"/>
        </w:rPr>
        <w:t xml:space="preserve">he </w:t>
      </w:r>
      <w:r w:rsidR="00D27530">
        <w:rPr>
          <w:rFonts w:eastAsia="Times New Roman" w:cstheme="minorHAnsi"/>
        </w:rPr>
        <w:t>I</w:t>
      </w:r>
      <w:r w:rsidR="00C32E19">
        <w:rPr>
          <w:rFonts w:eastAsia="Times New Roman" w:cstheme="minorHAnsi"/>
        </w:rPr>
        <w:t xml:space="preserve">ncentive </w:t>
      </w:r>
      <w:r w:rsidR="00D27530">
        <w:rPr>
          <w:rFonts w:eastAsia="Times New Roman" w:cstheme="minorHAnsi"/>
        </w:rPr>
        <w:t>P</w:t>
      </w:r>
      <w:r w:rsidR="00C32E19">
        <w:rPr>
          <w:rFonts w:eastAsia="Times New Roman" w:cstheme="minorHAnsi"/>
        </w:rPr>
        <w:t>roposal was executed from ESD</w:t>
      </w:r>
      <w:r>
        <w:rPr>
          <w:rFonts w:eastAsia="Times New Roman" w:cstheme="minorHAnsi"/>
        </w:rPr>
        <w:t xml:space="preserve"> and </w:t>
      </w:r>
      <w:r w:rsidR="00F56C70">
        <w:rPr>
          <w:rFonts w:eastAsia="Times New Roman" w:cstheme="minorHAnsi"/>
        </w:rPr>
        <w:t xml:space="preserve">will be presented to </w:t>
      </w:r>
      <w:r w:rsidR="00FE0D5C">
        <w:rPr>
          <w:rFonts w:eastAsia="Times New Roman" w:cstheme="minorHAnsi"/>
        </w:rPr>
        <w:t>ESD</w:t>
      </w:r>
      <w:r w:rsidR="00F56C70">
        <w:rPr>
          <w:rFonts w:eastAsia="Times New Roman" w:cstheme="minorHAnsi"/>
        </w:rPr>
        <w:t>’s</w:t>
      </w:r>
      <w:r w:rsidR="00FE0D5C">
        <w:rPr>
          <w:rFonts w:eastAsia="Times New Roman" w:cstheme="minorHAnsi"/>
        </w:rPr>
        <w:t xml:space="preserve"> </w:t>
      </w:r>
      <w:r w:rsidR="00F56C70">
        <w:rPr>
          <w:rFonts w:eastAsia="Times New Roman" w:cstheme="minorHAnsi"/>
        </w:rPr>
        <w:t>B</w:t>
      </w:r>
      <w:r>
        <w:rPr>
          <w:rFonts w:eastAsia="Times New Roman" w:cstheme="minorHAnsi"/>
        </w:rPr>
        <w:t>oard</w:t>
      </w:r>
      <w:r w:rsidR="00F56C70">
        <w:rPr>
          <w:rFonts w:eastAsia="Times New Roman" w:cstheme="minorHAnsi"/>
        </w:rPr>
        <w:t xml:space="preserve"> of Directors</w:t>
      </w:r>
      <w:r>
        <w:rPr>
          <w:rFonts w:eastAsia="Times New Roman" w:cstheme="minorHAnsi"/>
        </w:rPr>
        <w:t xml:space="preserve"> for disbursement in a timely manner. </w:t>
      </w:r>
    </w:p>
    <w:p w14:paraId="788EA044" w14:textId="3B465DE4" w:rsidR="00C32E19" w:rsidRDefault="00D154D8" w:rsidP="00C32E19">
      <w:pPr>
        <w:ind w:left="720"/>
        <w:rPr>
          <w:rFonts w:eastAsia="Times New Roman" w:cstheme="minorHAnsi"/>
        </w:rPr>
      </w:pPr>
      <w:r>
        <w:rPr>
          <w:rFonts w:eastAsia="Times New Roman" w:cstheme="minorHAnsi"/>
        </w:rPr>
        <w:t xml:space="preserve">Cammarata stated that a review of the </w:t>
      </w:r>
      <w:r w:rsidR="00F56C70">
        <w:rPr>
          <w:rFonts w:eastAsia="Times New Roman" w:cstheme="minorHAnsi"/>
        </w:rPr>
        <w:t>by-l</w:t>
      </w:r>
      <w:r>
        <w:rPr>
          <w:rFonts w:eastAsia="Times New Roman" w:cstheme="minorHAnsi"/>
        </w:rPr>
        <w:t xml:space="preserve">aws with the attorneys at Hurwitz Fine need to take place, as well as a complete list of policies and procedures. These are both required by the </w:t>
      </w:r>
      <w:r w:rsidR="00F56C70">
        <w:rPr>
          <w:rFonts w:eastAsia="Times New Roman" w:cstheme="minorHAnsi"/>
        </w:rPr>
        <w:t xml:space="preserve">PAAA </w:t>
      </w:r>
      <w:r>
        <w:rPr>
          <w:rFonts w:eastAsia="Times New Roman" w:cstheme="minorHAnsi"/>
        </w:rPr>
        <w:t xml:space="preserve">Budget Office. </w:t>
      </w:r>
    </w:p>
    <w:p w14:paraId="5A54D06E" w14:textId="7C68A411" w:rsidR="00C32E19" w:rsidRDefault="00C32E19" w:rsidP="00D154D8">
      <w:pPr>
        <w:ind w:left="720"/>
        <w:rPr>
          <w:rFonts w:eastAsia="Times New Roman" w:cstheme="minorHAnsi"/>
        </w:rPr>
      </w:pPr>
      <w:r>
        <w:rPr>
          <w:rFonts w:eastAsia="Times New Roman" w:cstheme="minorHAnsi"/>
        </w:rPr>
        <w:t>Cooley ha</w:t>
      </w:r>
      <w:r w:rsidR="00F56C70">
        <w:rPr>
          <w:rFonts w:eastAsia="Times New Roman" w:cstheme="minorHAnsi"/>
        </w:rPr>
        <w:t>s a series of questions for Kirisits that will be discussed and will be addressed during the</w:t>
      </w:r>
      <w:r w:rsidR="00D154D8">
        <w:rPr>
          <w:rFonts w:eastAsia="Times New Roman" w:cstheme="minorHAnsi"/>
        </w:rPr>
        <w:t xml:space="preserve"> Budget and Finance meetings and then shared with the board. </w:t>
      </w:r>
    </w:p>
    <w:p w14:paraId="65199509" w14:textId="0568E5A7" w:rsidR="00C32E19" w:rsidRDefault="00D154D8" w:rsidP="00C32E19">
      <w:pPr>
        <w:ind w:left="720"/>
        <w:rPr>
          <w:rFonts w:eastAsia="Times New Roman" w:cstheme="minorHAnsi"/>
        </w:rPr>
      </w:pPr>
      <w:r>
        <w:rPr>
          <w:rFonts w:eastAsia="Times New Roman" w:cstheme="minorHAnsi"/>
        </w:rPr>
        <w:t>Walczyk</w:t>
      </w:r>
      <w:r w:rsidR="00C32E19">
        <w:rPr>
          <w:rFonts w:eastAsia="Times New Roman" w:cstheme="minorHAnsi"/>
        </w:rPr>
        <w:t xml:space="preserve"> connected with Yvonne </w:t>
      </w:r>
      <w:r>
        <w:rPr>
          <w:rFonts w:eastAsia="Times New Roman" w:cstheme="minorHAnsi"/>
        </w:rPr>
        <w:t>B</w:t>
      </w:r>
      <w:r w:rsidR="00C32E19">
        <w:rPr>
          <w:rFonts w:eastAsia="Times New Roman" w:cstheme="minorHAnsi"/>
        </w:rPr>
        <w:t xml:space="preserve">ailey in </w:t>
      </w:r>
      <w:r>
        <w:rPr>
          <w:rFonts w:eastAsia="Times New Roman" w:cstheme="minorHAnsi"/>
        </w:rPr>
        <w:t xml:space="preserve">the City of Buffalo Real Estate </w:t>
      </w:r>
      <w:r w:rsidR="00F56C70">
        <w:rPr>
          <w:rFonts w:eastAsia="Times New Roman" w:cstheme="minorHAnsi"/>
        </w:rPr>
        <w:t>O</w:t>
      </w:r>
      <w:r>
        <w:rPr>
          <w:rFonts w:eastAsia="Times New Roman" w:cstheme="minorHAnsi"/>
        </w:rPr>
        <w:t>ffice</w:t>
      </w:r>
      <w:r w:rsidR="00C32E19">
        <w:rPr>
          <w:rFonts w:eastAsia="Times New Roman" w:cstheme="minorHAnsi"/>
        </w:rPr>
        <w:t xml:space="preserve"> </w:t>
      </w:r>
      <w:r w:rsidR="00F56C70">
        <w:rPr>
          <w:rFonts w:eastAsia="Times New Roman" w:cstheme="minorHAnsi"/>
        </w:rPr>
        <w:t>regarding the</w:t>
      </w:r>
      <w:r w:rsidR="00C32E19">
        <w:rPr>
          <w:rFonts w:eastAsia="Times New Roman" w:cstheme="minorHAnsi"/>
        </w:rPr>
        <w:t xml:space="preserve"> </w:t>
      </w:r>
      <w:proofErr w:type="gramStart"/>
      <w:r w:rsidR="00C32E19">
        <w:rPr>
          <w:rFonts w:eastAsia="Times New Roman" w:cstheme="minorHAnsi"/>
        </w:rPr>
        <w:t>transfer</w:t>
      </w:r>
      <w:proofErr w:type="gramEnd"/>
      <w:r w:rsidR="00C32E19">
        <w:rPr>
          <w:rFonts w:eastAsia="Times New Roman" w:cstheme="minorHAnsi"/>
        </w:rPr>
        <w:t xml:space="preserve"> the leases from </w:t>
      </w:r>
      <w:r>
        <w:rPr>
          <w:rFonts w:eastAsia="Times New Roman" w:cstheme="minorHAnsi"/>
        </w:rPr>
        <w:t xml:space="preserve">the city to BMMI. </w:t>
      </w:r>
      <w:r w:rsidR="00C32E19">
        <w:rPr>
          <w:rFonts w:eastAsia="Times New Roman" w:cstheme="minorHAnsi"/>
        </w:rPr>
        <w:t xml:space="preserve"> </w:t>
      </w:r>
    </w:p>
    <w:p w14:paraId="7DF5BC6E" w14:textId="1D0B0A10" w:rsidR="00C32E19" w:rsidRDefault="00D154D8" w:rsidP="00C32E19">
      <w:pPr>
        <w:ind w:left="720"/>
        <w:rPr>
          <w:rFonts w:eastAsia="Times New Roman" w:cstheme="minorHAnsi"/>
        </w:rPr>
      </w:pPr>
      <w:r>
        <w:rPr>
          <w:rFonts w:eastAsia="Times New Roman" w:cstheme="minorHAnsi"/>
        </w:rPr>
        <w:t>Zanner</w:t>
      </w:r>
      <w:r w:rsidR="00C32E19">
        <w:rPr>
          <w:rFonts w:eastAsia="Times New Roman" w:cstheme="minorHAnsi"/>
        </w:rPr>
        <w:t xml:space="preserve"> has </w:t>
      </w:r>
      <w:r>
        <w:rPr>
          <w:rFonts w:eastAsia="Times New Roman" w:cstheme="minorHAnsi"/>
        </w:rPr>
        <w:t xml:space="preserve">copies of all the leases. </w:t>
      </w:r>
      <w:r w:rsidR="00F56C70">
        <w:rPr>
          <w:rFonts w:eastAsia="Times New Roman" w:cstheme="minorHAnsi"/>
        </w:rPr>
        <w:t>Most vendors are aware that the</w:t>
      </w:r>
      <w:r>
        <w:rPr>
          <w:rFonts w:eastAsia="Times New Roman" w:cstheme="minorHAnsi"/>
        </w:rPr>
        <w:t xml:space="preserve"> transfer w</w:t>
      </w:r>
      <w:r w:rsidR="00C32E19">
        <w:rPr>
          <w:rFonts w:eastAsia="Times New Roman" w:cstheme="minorHAnsi"/>
        </w:rPr>
        <w:t>ill take place</w:t>
      </w:r>
      <w:r w:rsidR="00F56C70">
        <w:rPr>
          <w:rFonts w:eastAsia="Times New Roman" w:cstheme="minorHAnsi"/>
        </w:rPr>
        <w:t xml:space="preserve"> and that</w:t>
      </w:r>
      <w:r w:rsidR="00385EE1">
        <w:rPr>
          <w:rFonts w:eastAsia="Times New Roman" w:cstheme="minorHAnsi"/>
        </w:rPr>
        <w:t xml:space="preserve"> new leases will be through BMMI. Existing leases will run their course. </w:t>
      </w:r>
    </w:p>
    <w:p w14:paraId="0B4F5754" w14:textId="42533751" w:rsidR="009843F5" w:rsidRDefault="00C32E19" w:rsidP="00C32E19">
      <w:pPr>
        <w:ind w:left="720"/>
        <w:rPr>
          <w:rFonts w:eastAsia="Times New Roman" w:cstheme="minorHAnsi"/>
        </w:rPr>
      </w:pPr>
      <w:r>
        <w:rPr>
          <w:rFonts w:eastAsia="Times New Roman" w:cstheme="minorHAnsi"/>
        </w:rPr>
        <w:lastRenderedPageBreak/>
        <w:t xml:space="preserve">Cooley </w:t>
      </w:r>
      <w:r w:rsidR="00F56C70">
        <w:rPr>
          <w:rFonts w:eastAsia="Times New Roman" w:cstheme="minorHAnsi"/>
        </w:rPr>
        <w:t xml:space="preserve">inquired </w:t>
      </w:r>
      <w:proofErr w:type="gramStart"/>
      <w:r w:rsidR="00F56C70">
        <w:rPr>
          <w:rFonts w:eastAsia="Times New Roman" w:cstheme="minorHAnsi"/>
        </w:rPr>
        <w:t>if</w:t>
      </w:r>
      <w:proofErr w:type="gramEnd"/>
      <w:r w:rsidR="00F56C70">
        <w:rPr>
          <w:rFonts w:eastAsia="Times New Roman" w:cstheme="minorHAnsi"/>
        </w:rPr>
        <w:t xml:space="preserve"> there are any </w:t>
      </w:r>
      <w:r>
        <w:rPr>
          <w:rFonts w:eastAsia="Times New Roman" w:cstheme="minorHAnsi"/>
        </w:rPr>
        <w:t>open receivables</w:t>
      </w:r>
      <w:r w:rsidR="00385EE1">
        <w:rPr>
          <w:rFonts w:eastAsia="Times New Roman" w:cstheme="minorHAnsi"/>
        </w:rPr>
        <w:t xml:space="preserve">, as the city currently receives billing. Peterson will work on getting a meeting scheduled for the two of them to meet with the city. </w:t>
      </w:r>
    </w:p>
    <w:p w14:paraId="7C99CAC3" w14:textId="0D7E083A" w:rsidR="00F70D79" w:rsidRPr="00A26081" w:rsidRDefault="00F70D79" w:rsidP="00F56C70">
      <w:pPr>
        <w:rPr>
          <w:rFonts w:eastAsia="Times New Roman" w:cstheme="minorHAnsi"/>
        </w:rPr>
      </w:pPr>
    </w:p>
    <w:p w14:paraId="659EB839" w14:textId="56239875" w:rsidR="00F70D79" w:rsidRDefault="00F56C70" w:rsidP="00F56C70">
      <w:pPr>
        <w:rPr>
          <w:rFonts w:eastAsia="Times New Roman" w:cstheme="minorHAnsi"/>
        </w:rPr>
      </w:pPr>
      <w:r>
        <w:rPr>
          <w:rFonts w:eastAsia="Times New Roman" w:cstheme="minorHAnsi"/>
          <w:b/>
          <w:bCs/>
        </w:rPr>
        <w:t xml:space="preserve">               </w:t>
      </w:r>
      <w:r w:rsidR="00F70D79">
        <w:rPr>
          <w:rFonts w:eastAsia="Times New Roman" w:cstheme="minorHAnsi"/>
          <w:b/>
          <w:bCs/>
        </w:rPr>
        <w:t>3.2 BOARD COMMITTEE REPORTS</w:t>
      </w:r>
      <w:r w:rsidR="00F70D79">
        <w:rPr>
          <w:rFonts w:eastAsia="Times New Roman" w:cstheme="minorHAnsi"/>
          <w:b/>
          <w:bCs/>
        </w:rPr>
        <w:br/>
      </w:r>
      <w:r>
        <w:rPr>
          <w:rFonts w:eastAsia="Times New Roman" w:cstheme="minorHAnsi"/>
        </w:rPr>
        <w:t xml:space="preserve">                            </w:t>
      </w:r>
      <w:r w:rsidR="00F70D79">
        <w:rPr>
          <w:rFonts w:eastAsia="Times New Roman" w:cstheme="minorHAnsi"/>
        </w:rPr>
        <w:t xml:space="preserve">3.2.1 GOVERNANCE </w:t>
      </w:r>
      <w:proofErr w:type="gramStart"/>
      <w:r w:rsidR="00F70D79">
        <w:rPr>
          <w:rFonts w:eastAsia="Times New Roman" w:cstheme="minorHAnsi"/>
        </w:rPr>
        <w:t xml:space="preserve">– </w:t>
      </w:r>
      <w:r w:rsidR="00872AA0">
        <w:rPr>
          <w:rFonts w:eastAsia="Times New Roman" w:cstheme="minorHAnsi"/>
        </w:rPr>
        <w:t xml:space="preserve"> </w:t>
      </w:r>
      <w:r>
        <w:rPr>
          <w:rFonts w:eastAsia="Times New Roman" w:cstheme="minorHAnsi"/>
        </w:rPr>
        <w:t>N</w:t>
      </w:r>
      <w:r w:rsidR="009843F5">
        <w:rPr>
          <w:rFonts w:eastAsia="Times New Roman" w:cstheme="minorHAnsi"/>
        </w:rPr>
        <w:t>o</w:t>
      </w:r>
      <w:proofErr w:type="gramEnd"/>
      <w:r w:rsidR="00FE0D5C">
        <w:rPr>
          <w:rFonts w:eastAsia="Times New Roman" w:cstheme="minorHAnsi"/>
        </w:rPr>
        <w:t xml:space="preserve"> recent meeting; no update to provide.</w:t>
      </w:r>
    </w:p>
    <w:p w14:paraId="4C675898" w14:textId="4B947437" w:rsidR="000902BD" w:rsidRDefault="000902BD" w:rsidP="00F56C70">
      <w:pPr>
        <w:ind w:left="1440"/>
        <w:rPr>
          <w:rFonts w:eastAsia="Times New Roman" w:cstheme="minorHAnsi"/>
        </w:rPr>
      </w:pPr>
      <w:r>
        <w:rPr>
          <w:rFonts w:eastAsia="Times New Roman" w:cstheme="minorHAnsi"/>
        </w:rPr>
        <w:t xml:space="preserve">3.2.2 AUDIT AND FINANCE </w:t>
      </w:r>
      <w:r w:rsidR="006F2D1A">
        <w:rPr>
          <w:rFonts w:eastAsia="Times New Roman" w:cstheme="minorHAnsi"/>
        </w:rPr>
        <w:t>–</w:t>
      </w:r>
      <w:r>
        <w:rPr>
          <w:rFonts w:eastAsia="Times New Roman" w:cstheme="minorHAnsi"/>
        </w:rPr>
        <w:t xml:space="preserve"> </w:t>
      </w:r>
      <w:r w:rsidR="00F56C70">
        <w:rPr>
          <w:rFonts w:eastAsia="Times New Roman" w:cstheme="minorHAnsi"/>
        </w:rPr>
        <w:t>N</w:t>
      </w:r>
      <w:r w:rsidR="009843F5">
        <w:rPr>
          <w:rFonts w:eastAsia="Times New Roman" w:cstheme="minorHAnsi"/>
        </w:rPr>
        <w:t>o</w:t>
      </w:r>
      <w:r w:rsidR="00FE0D5C">
        <w:rPr>
          <w:rFonts w:eastAsia="Times New Roman" w:cstheme="minorHAnsi"/>
        </w:rPr>
        <w:t xml:space="preserve"> recent</w:t>
      </w:r>
      <w:r w:rsidR="009843F5">
        <w:rPr>
          <w:rFonts w:eastAsia="Times New Roman" w:cstheme="minorHAnsi"/>
        </w:rPr>
        <w:t xml:space="preserve"> meeting</w:t>
      </w:r>
      <w:r w:rsidR="00FE0D5C">
        <w:rPr>
          <w:rFonts w:eastAsia="Times New Roman" w:cstheme="minorHAnsi"/>
        </w:rPr>
        <w:t xml:space="preserve">; Cammarata stated the </w:t>
      </w:r>
      <w:r w:rsidR="009843F5">
        <w:rPr>
          <w:rFonts w:eastAsia="Times New Roman" w:cstheme="minorHAnsi"/>
        </w:rPr>
        <w:t>current</w:t>
      </w:r>
      <w:r w:rsidR="00FE0D5C">
        <w:rPr>
          <w:rFonts w:eastAsia="Times New Roman" w:cstheme="minorHAnsi"/>
        </w:rPr>
        <w:t xml:space="preserve"> bank</w:t>
      </w:r>
      <w:r w:rsidR="009843F5">
        <w:rPr>
          <w:rFonts w:eastAsia="Times New Roman" w:cstheme="minorHAnsi"/>
        </w:rPr>
        <w:t xml:space="preserve"> balance is </w:t>
      </w:r>
      <w:r w:rsidR="00FE0D5C">
        <w:rPr>
          <w:rFonts w:eastAsia="Times New Roman" w:cstheme="minorHAnsi"/>
        </w:rPr>
        <w:t>$</w:t>
      </w:r>
      <w:r w:rsidR="009843F5">
        <w:rPr>
          <w:rFonts w:eastAsia="Times New Roman" w:cstheme="minorHAnsi"/>
        </w:rPr>
        <w:t>463,000</w:t>
      </w:r>
      <w:r w:rsidR="00FE0D5C">
        <w:rPr>
          <w:rFonts w:eastAsia="Times New Roman" w:cstheme="minorHAnsi"/>
        </w:rPr>
        <w:t xml:space="preserve">. Two payments were </w:t>
      </w:r>
      <w:proofErr w:type="gramStart"/>
      <w:r w:rsidR="00FE0D5C">
        <w:rPr>
          <w:rFonts w:eastAsia="Times New Roman" w:cstheme="minorHAnsi"/>
        </w:rPr>
        <w:t>made;</w:t>
      </w:r>
      <w:proofErr w:type="gramEnd"/>
      <w:r w:rsidR="00FE0D5C">
        <w:rPr>
          <w:rFonts w:eastAsia="Times New Roman" w:cstheme="minorHAnsi"/>
        </w:rPr>
        <w:t xml:space="preserve"> an application fee to ESD and payment to Hurwitz and Fine. </w:t>
      </w:r>
    </w:p>
    <w:p w14:paraId="4CA67DCE" w14:textId="402AE0D5" w:rsidR="00EA0551" w:rsidRDefault="00FE0D5C" w:rsidP="00F56C70">
      <w:pPr>
        <w:ind w:left="1440"/>
        <w:rPr>
          <w:rFonts w:eastAsia="Times New Roman" w:cstheme="minorHAnsi"/>
        </w:rPr>
      </w:pPr>
      <w:r>
        <w:rPr>
          <w:rFonts w:eastAsia="Times New Roman" w:cstheme="minorHAnsi"/>
        </w:rPr>
        <w:t xml:space="preserve">Cooley stated the </w:t>
      </w:r>
      <w:r w:rsidR="00EA0551">
        <w:rPr>
          <w:rFonts w:eastAsia="Times New Roman" w:cstheme="minorHAnsi"/>
        </w:rPr>
        <w:t xml:space="preserve">990 </w:t>
      </w:r>
      <w:r>
        <w:rPr>
          <w:rFonts w:eastAsia="Times New Roman" w:cstheme="minorHAnsi"/>
        </w:rPr>
        <w:t xml:space="preserve">and Char 500 will need to be completed for 2025. There is an online form to file that can only be paid with a credit or debit card. Peterson will get a card for the new account so this can be completed. </w:t>
      </w:r>
      <w:r w:rsidR="00EA0551">
        <w:rPr>
          <w:rFonts w:eastAsia="Times New Roman" w:cstheme="minorHAnsi"/>
        </w:rPr>
        <w:t xml:space="preserve"> </w:t>
      </w:r>
    </w:p>
    <w:p w14:paraId="1AAE96BA" w14:textId="3CA13F9D" w:rsidR="000540FC" w:rsidRPr="000540FC" w:rsidRDefault="006F2D1A" w:rsidP="00F56C70">
      <w:pPr>
        <w:ind w:left="1440"/>
        <w:rPr>
          <w:rFonts w:eastAsia="Times New Roman" w:cstheme="minorHAnsi"/>
        </w:rPr>
      </w:pPr>
      <w:r>
        <w:rPr>
          <w:rFonts w:eastAsia="Times New Roman" w:cstheme="minorHAnsi"/>
        </w:rPr>
        <w:t>3.2.3 OPERATIONS, TENANT LEASING &amp; PROGRAMS –</w:t>
      </w:r>
      <w:r w:rsidR="00EA0551">
        <w:rPr>
          <w:rFonts w:eastAsia="Times New Roman" w:cstheme="minorHAnsi"/>
        </w:rPr>
        <w:t xml:space="preserve"> </w:t>
      </w:r>
      <w:r w:rsidR="00FE0D5C">
        <w:rPr>
          <w:rFonts w:eastAsia="Times New Roman" w:cstheme="minorHAnsi"/>
        </w:rPr>
        <w:t>Lund, Omphalius and Peterson met briefly to discuss the Easter season application.</w:t>
      </w:r>
    </w:p>
    <w:p w14:paraId="080BE91F" w14:textId="0FC92098" w:rsidR="006F2D1A" w:rsidRDefault="006F2D1A" w:rsidP="00F56C70">
      <w:pPr>
        <w:ind w:left="720"/>
        <w:rPr>
          <w:rFonts w:eastAsia="Times New Roman" w:cstheme="minorHAnsi"/>
        </w:rPr>
      </w:pPr>
      <w:r>
        <w:rPr>
          <w:rFonts w:eastAsia="Times New Roman" w:cstheme="minorHAnsi"/>
        </w:rPr>
        <w:tab/>
        <w:t xml:space="preserve">3.2.4 DEVELOPMENT AND CONSTRUCTION – </w:t>
      </w:r>
      <w:r w:rsidR="00F56C70">
        <w:rPr>
          <w:rFonts w:eastAsia="Times New Roman" w:cstheme="minorHAnsi"/>
        </w:rPr>
        <w:t>N</w:t>
      </w:r>
      <w:r w:rsidR="00FE0D5C">
        <w:rPr>
          <w:rFonts w:eastAsia="Times New Roman" w:cstheme="minorHAnsi"/>
        </w:rPr>
        <w:t>o recent meeting; no update to provide.</w:t>
      </w:r>
    </w:p>
    <w:p w14:paraId="5AAE7B87" w14:textId="7E90FABC" w:rsidR="006F2D1A" w:rsidRDefault="006F2D1A" w:rsidP="00F56C70">
      <w:pPr>
        <w:ind w:left="1440"/>
        <w:rPr>
          <w:rFonts w:eastAsia="Times New Roman" w:cstheme="minorHAnsi"/>
        </w:rPr>
      </w:pPr>
      <w:r>
        <w:rPr>
          <w:rFonts w:eastAsia="Times New Roman" w:cstheme="minorHAnsi"/>
        </w:rPr>
        <w:t>3.2.5 FUNDRAISING –</w:t>
      </w:r>
      <w:r w:rsidR="000540FC">
        <w:rPr>
          <w:rFonts w:eastAsia="Times New Roman" w:cstheme="minorHAnsi"/>
        </w:rPr>
        <w:t xml:space="preserve"> </w:t>
      </w:r>
      <w:r w:rsidR="00F56C70">
        <w:rPr>
          <w:rFonts w:eastAsia="Times New Roman" w:cstheme="minorHAnsi"/>
        </w:rPr>
        <w:t>N</w:t>
      </w:r>
      <w:r w:rsidR="00FE0D5C">
        <w:rPr>
          <w:rFonts w:eastAsia="Times New Roman" w:cstheme="minorHAnsi"/>
        </w:rPr>
        <w:t>o recent meeting; no update to provide.</w:t>
      </w:r>
    </w:p>
    <w:p w14:paraId="0C519631" w14:textId="02DBED5F" w:rsidR="006F2D1A" w:rsidRPr="00F56C70" w:rsidRDefault="006F2D1A" w:rsidP="00F70D79">
      <w:pPr>
        <w:rPr>
          <w:rFonts w:eastAsia="Times New Roman" w:cstheme="minorHAnsi"/>
        </w:rPr>
      </w:pPr>
      <w:r>
        <w:rPr>
          <w:rFonts w:eastAsia="Times New Roman" w:cstheme="minorHAnsi"/>
        </w:rPr>
        <w:tab/>
      </w:r>
      <w:r>
        <w:rPr>
          <w:rFonts w:eastAsia="Times New Roman" w:cstheme="minorHAnsi"/>
          <w:b/>
          <w:bCs/>
        </w:rPr>
        <w:t>3.3 SPONSORSHIP OPPORTUNITY</w:t>
      </w:r>
      <w:r>
        <w:rPr>
          <w:rFonts w:eastAsia="Times New Roman" w:cstheme="minorHAnsi"/>
          <w:b/>
          <w:bCs/>
        </w:rPr>
        <w:br/>
      </w:r>
      <w:r>
        <w:rPr>
          <w:rFonts w:eastAsia="Times New Roman" w:cstheme="minorHAnsi"/>
          <w:b/>
          <w:bCs/>
        </w:rPr>
        <w:tab/>
      </w:r>
      <w:r w:rsidR="00F56C70">
        <w:rPr>
          <w:rFonts w:eastAsia="Times New Roman" w:cstheme="minorHAnsi"/>
          <w:b/>
          <w:bCs/>
        </w:rPr>
        <w:tab/>
      </w:r>
      <w:r w:rsidR="00F56C70">
        <w:rPr>
          <w:rFonts w:eastAsia="Times New Roman" w:cstheme="minorHAnsi"/>
        </w:rPr>
        <w:t xml:space="preserve">Nothing discussed. </w:t>
      </w:r>
    </w:p>
    <w:p w14:paraId="5A28A03E" w14:textId="74A3C34F" w:rsidR="006F2D1A" w:rsidRDefault="006F2D1A" w:rsidP="00F70D79">
      <w:pPr>
        <w:rPr>
          <w:rFonts w:eastAsia="Times New Roman" w:cstheme="minorHAnsi"/>
        </w:rPr>
      </w:pPr>
      <w:r>
        <w:rPr>
          <w:rFonts w:eastAsia="Times New Roman" w:cstheme="minorHAnsi"/>
          <w:b/>
          <w:bCs/>
        </w:rPr>
        <w:t>4.0 MONTHLY FINANCIAL REPORTS</w:t>
      </w:r>
      <w:r>
        <w:rPr>
          <w:rFonts w:eastAsia="Times New Roman" w:cstheme="minorHAnsi"/>
          <w:b/>
          <w:bCs/>
        </w:rPr>
        <w:br/>
      </w:r>
      <w:r>
        <w:rPr>
          <w:rFonts w:eastAsia="Times New Roman" w:cstheme="minorHAnsi"/>
          <w:b/>
          <w:bCs/>
        </w:rPr>
        <w:tab/>
      </w:r>
      <w:r>
        <w:rPr>
          <w:rFonts w:eastAsia="Times New Roman" w:cstheme="minorHAnsi"/>
        </w:rPr>
        <w:t xml:space="preserve">No </w:t>
      </w:r>
      <w:r w:rsidR="000540FC">
        <w:rPr>
          <w:rFonts w:eastAsia="Times New Roman" w:cstheme="minorHAnsi"/>
        </w:rPr>
        <w:t xml:space="preserve">monthly financial report to review. </w:t>
      </w:r>
    </w:p>
    <w:p w14:paraId="05D711AC" w14:textId="1733E71A" w:rsidR="006F2D1A" w:rsidRDefault="006F2D1A" w:rsidP="00F70D79">
      <w:pPr>
        <w:rPr>
          <w:rFonts w:eastAsia="Times New Roman" w:cstheme="minorHAnsi"/>
        </w:rPr>
      </w:pPr>
      <w:r>
        <w:rPr>
          <w:rFonts w:eastAsia="Times New Roman" w:cstheme="minorHAnsi"/>
          <w:b/>
          <w:bCs/>
        </w:rPr>
        <w:t>5.0 TABLED ITEMS</w:t>
      </w:r>
      <w:r>
        <w:rPr>
          <w:rFonts w:eastAsia="Times New Roman" w:cstheme="minorHAnsi"/>
          <w:b/>
          <w:bCs/>
        </w:rPr>
        <w:br/>
      </w:r>
      <w:r>
        <w:rPr>
          <w:rFonts w:eastAsia="Times New Roman" w:cstheme="minorHAnsi"/>
          <w:b/>
          <w:bCs/>
        </w:rPr>
        <w:tab/>
      </w:r>
      <w:r>
        <w:rPr>
          <w:rFonts w:eastAsia="Times New Roman" w:cstheme="minorHAnsi"/>
        </w:rPr>
        <w:t xml:space="preserve">No tabled items. </w:t>
      </w:r>
    </w:p>
    <w:p w14:paraId="7C4CA1BC" w14:textId="5439F0CC" w:rsidR="006F2D1A" w:rsidRDefault="006F2D1A" w:rsidP="00F70D79">
      <w:pPr>
        <w:rPr>
          <w:rFonts w:eastAsia="Times New Roman" w:cstheme="minorHAnsi"/>
        </w:rPr>
      </w:pPr>
      <w:r>
        <w:rPr>
          <w:rFonts w:eastAsia="Times New Roman" w:cstheme="minorHAnsi"/>
          <w:b/>
          <w:bCs/>
        </w:rPr>
        <w:t>6.0 PUBLIC PARTICIPATION</w:t>
      </w:r>
      <w:r>
        <w:rPr>
          <w:rFonts w:eastAsia="Times New Roman" w:cstheme="minorHAnsi"/>
          <w:b/>
          <w:bCs/>
        </w:rPr>
        <w:br/>
      </w:r>
      <w:r>
        <w:rPr>
          <w:rFonts w:eastAsia="Times New Roman" w:cstheme="minorHAnsi"/>
          <w:b/>
          <w:bCs/>
        </w:rPr>
        <w:tab/>
      </w:r>
      <w:r w:rsidR="005426CE">
        <w:rPr>
          <w:rFonts w:eastAsia="Times New Roman" w:cstheme="minorHAnsi"/>
        </w:rPr>
        <w:t xml:space="preserve"> </w:t>
      </w:r>
      <w:r w:rsidR="00FE0D5C">
        <w:rPr>
          <w:rFonts w:eastAsia="Times New Roman" w:cstheme="minorHAnsi"/>
        </w:rPr>
        <w:t>No public participation.</w:t>
      </w:r>
    </w:p>
    <w:p w14:paraId="5B9EC63A" w14:textId="62412D69" w:rsidR="00DC6BA3" w:rsidRDefault="00DC6BA3" w:rsidP="00056A38">
      <w:pPr>
        <w:rPr>
          <w:rFonts w:eastAsia="Times New Roman" w:cstheme="minorHAnsi"/>
        </w:rPr>
      </w:pPr>
      <w:r>
        <w:rPr>
          <w:rFonts w:eastAsia="Times New Roman" w:cstheme="minorHAnsi"/>
          <w:b/>
          <w:bCs/>
        </w:rPr>
        <w:t>7.0 EXECUTIVE SESSION</w:t>
      </w:r>
      <w:r w:rsidR="00FE0D5C">
        <w:rPr>
          <w:rFonts w:eastAsia="Times New Roman" w:cstheme="minorHAnsi"/>
          <w:b/>
          <w:bCs/>
        </w:rPr>
        <w:br/>
      </w:r>
      <w:r w:rsidR="00FE0D5C">
        <w:rPr>
          <w:rFonts w:eastAsia="Times New Roman" w:cstheme="minorHAnsi"/>
          <w:b/>
          <w:bCs/>
        </w:rPr>
        <w:tab/>
      </w:r>
      <w:r w:rsidR="00FE0D5C">
        <w:rPr>
          <w:rFonts w:eastAsia="Times New Roman" w:cstheme="minorHAnsi"/>
        </w:rPr>
        <w:t>No executive session.</w:t>
      </w:r>
      <w:r w:rsidR="008D7B07">
        <w:rPr>
          <w:rFonts w:eastAsia="Times New Roman" w:cstheme="minorHAnsi"/>
        </w:rPr>
        <w:t xml:space="preserve"> </w:t>
      </w:r>
    </w:p>
    <w:p w14:paraId="25DB3A37" w14:textId="66C62008" w:rsidR="00DC6BA3" w:rsidRDefault="00DC6BA3" w:rsidP="00B11164">
      <w:pPr>
        <w:rPr>
          <w:rFonts w:eastAsia="Times New Roman" w:cstheme="minorHAnsi"/>
        </w:rPr>
      </w:pPr>
      <w:r>
        <w:rPr>
          <w:rFonts w:eastAsia="Times New Roman" w:cstheme="minorHAnsi"/>
          <w:b/>
          <w:bCs/>
        </w:rPr>
        <w:t>8.0 ADJOURNMENT (action)</w:t>
      </w:r>
    </w:p>
    <w:p w14:paraId="4E492DF7" w14:textId="79780BD4" w:rsidR="00A97B76" w:rsidRDefault="00A97B76" w:rsidP="00DC6BA3">
      <w:pPr>
        <w:ind w:left="720"/>
        <w:rPr>
          <w:rFonts w:eastAsia="Times New Roman" w:cstheme="minorHAnsi"/>
        </w:rPr>
      </w:pPr>
      <w:r>
        <w:rPr>
          <w:rFonts w:eastAsia="Times New Roman" w:cstheme="minorHAnsi"/>
          <w:b/>
          <w:bCs/>
        </w:rPr>
        <w:t xml:space="preserve">Future meetings: </w:t>
      </w:r>
      <w:r>
        <w:rPr>
          <w:rFonts w:eastAsia="Times New Roman" w:cstheme="minorHAnsi"/>
          <w:b/>
          <w:bCs/>
        </w:rPr>
        <w:br/>
      </w:r>
      <w:r>
        <w:rPr>
          <w:rFonts w:eastAsia="Times New Roman" w:cstheme="minorHAnsi"/>
        </w:rPr>
        <w:t>Operations and Tenants</w:t>
      </w:r>
      <w:r w:rsidR="001C10B9">
        <w:rPr>
          <w:rFonts w:eastAsia="Times New Roman" w:cstheme="minorHAnsi"/>
        </w:rPr>
        <w:t xml:space="preserve"> -</w:t>
      </w:r>
      <w:r w:rsidR="00EA0551">
        <w:rPr>
          <w:rFonts w:eastAsia="Times New Roman" w:cstheme="minorHAnsi"/>
        </w:rPr>
        <w:t xml:space="preserve"> </w:t>
      </w:r>
      <w:r w:rsidR="001C10B9">
        <w:rPr>
          <w:rFonts w:eastAsia="Times New Roman" w:cstheme="minorHAnsi"/>
        </w:rPr>
        <w:t xml:space="preserve">Monday, February 2, </w:t>
      </w:r>
      <w:proofErr w:type="gramStart"/>
      <w:r w:rsidR="001C10B9">
        <w:rPr>
          <w:rFonts w:eastAsia="Times New Roman" w:cstheme="minorHAnsi"/>
        </w:rPr>
        <w:t>2026</w:t>
      </w:r>
      <w:proofErr w:type="gramEnd"/>
      <w:r w:rsidR="001C10B9">
        <w:rPr>
          <w:rFonts w:eastAsia="Times New Roman" w:cstheme="minorHAnsi"/>
        </w:rPr>
        <w:t xml:space="preserve"> at 1:30 p.m.</w:t>
      </w:r>
    </w:p>
    <w:p w14:paraId="6405368A" w14:textId="52587CB6" w:rsidR="00A97B76" w:rsidRDefault="00A97B76" w:rsidP="00A97B76">
      <w:pPr>
        <w:ind w:left="720"/>
        <w:rPr>
          <w:rFonts w:eastAsia="Times New Roman" w:cstheme="minorHAnsi"/>
        </w:rPr>
      </w:pPr>
      <w:r>
        <w:rPr>
          <w:rFonts w:eastAsia="Times New Roman" w:cstheme="minorHAnsi"/>
        </w:rPr>
        <w:t>Fundraising</w:t>
      </w:r>
      <w:r w:rsidR="00EA0551">
        <w:rPr>
          <w:rFonts w:eastAsia="Times New Roman" w:cstheme="minorHAnsi"/>
        </w:rPr>
        <w:t xml:space="preserve"> </w:t>
      </w:r>
      <w:r w:rsidR="001C10B9">
        <w:rPr>
          <w:rFonts w:eastAsia="Times New Roman" w:cstheme="minorHAnsi"/>
        </w:rPr>
        <w:t xml:space="preserve">– </w:t>
      </w:r>
      <w:r w:rsidR="00F56C70">
        <w:rPr>
          <w:rFonts w:eastAsia="Times New Roman" w:cstheme="minorHAnsi"/>
        </w:rPr>
        <w:t>N</w:t>
      </w:r>
      <w:r w:rsidR="001C10B9">
        <w:rPr>
          <w:rFonts w:eastAsia="Times New Roman" w:cstheme="minorHAnsi"/>
        </w:rPr>
        <w:t>o February meeting</w:t>
      </w:r>
    </w:p>
    <w:p w14:paraId="6A0F4EBE" w14:textId="27B54476" w:rsidR="008D7B07" w:rsidRDefault="008D7B07" w:rsidP="00A97B76">
      <w:pPr>
        <w:ind w:left="720"/>
        <w:rPr>
          <w:rFonts w:eastAsia="Times New Roman" w:cstheme="minorHAnsi"/>
        </w:rPr>
      </w:pPr>
      <w:r>
        <w:rPr>
          <w:rFonts w:eastAsia="Times New Roman" w:cstheme="minorHAnsi"/>
        </w:rPr>
        <w:t xml:space="preserve">Audit </w:t>
      </w:r>
      <w:r w:rsidR="001C10B9">
        <w:rPr>
          <w:rFonts w:eastAsia="Times New Roman" w:cstheme="minorHAnsi"/>
        </w:rPr>
        <w:t>– Tuesday</w:t>
      </w:r>
      <w:r w:rsidR="00F56C70">
        <w:rPr>
          <w:rFonts w:eastAsia="Times New Roman" w:cstheme="minorHAnsi"/>
        </w:rPr>
        <w:t>,</w:t>
      </w:r>
      <w:r w:rsidR="001C10B9">
        <w:rPr>
          <w:rFonts w:eastAsia="Times New Roman" w:cstheme="minorHAnsi"/>
        </w:rPr>
        <w:t xml:space="preserve"> February 3, </w:t>
      </w:r>
      <w:proofErr w:type="gramStart"/>
      <w:r w:rsidR="001C10B9">
        <w:rPr>
          <w:rFonts w:eastAsia="Times New Roman" w:cstheme="minorHAnsi"/>
        </w:rPr>
        <w:t>2026</w:t>
      </w:r>
      <w:proofErr w:type="gramEnd"/>
      <w:r w:rsidR="001C10B9">
        <w:rPr>
          <w:rFonts w:eastAsia="Times New Roman" w:cstheme="minorHAnsi"/>
        </w:rPr>
        <w:t xml:space="preserve"> at 11 a.m.</w:t>
      </w:r>
      <w:r w:rsidR="00EA0551">
        <w:rPr>
          <w:rFonts w:eastAsia="Times New Roman" w:cstheme="minorHAnsi"/>
        </w:rPr>
        <w:t xml:space="preserve"> </w:t>
      </w:r>
    </w:p>
    <w:p w14:paraId="0DB337D9" w14:textId="70101D62" w:rsidR="00EA0551" w:rsidRDefault="001C10B9" w:rsidP="00A97B76">
      <w:pPr>
        <w:ind w:left="720"/>
        <w:rPr>
          <w:rFonts w:eastAsia="Times New Roman" w:cstheme="minorHAnsi"/>
        </w:rPr>
      </w:pPr>
      <w:r>
        <w:rPr>
          <w:rFonts w:eastAsia="Times New Roman" w:cstheme="minorHAnsi"/>
        </w:rPr>
        <w:t>C</w:t>
      </w:r>
      <w:r w:rsidR="00EA0551">
        <w:rPr>
          <w:rFonts w:eastAsia="Times New Roman" w:cstheme="minorHAnsi"/>
        </w:rPr>
        <w:t>onstruction</w:t>
      </w:r>
      <w:r>
        <w:rPr>
          <w:rFonts w:eastAsia="Times New Roman" w:cstheme="minorHAnsi"/>
        </w:rPr>
        <w:t xml:space="preserve"> – Tuesday</w:t>
      </w:r>
      <w:r w:rsidR="00F56C70">
        <w:rPr>
          <w:rFonts w:eastAsia="Times New Roman" w:cstheme="minorHAnsi"/>
        </w:rPr>
        <w:t>,</w:t>
      </w:r>
      <w:r>
        <w:rPr>
          <w:rFonts w:eastAsia="Times New Roman" w:cstheme="minorHAnsi"/>
        </w:rPr>
        <w:t xml:space="preserve"> February 3, </w:t>
      </w:r>
      <w:proofErr w:type="gramStart"/>
      <w:r>
        <w:rPr>
          <w:rFonts w:eastAsia="Times New Roman" w:cstheme="minorHAnsi"/>
        </w:rPr>
        <w:t>2026</w:t>
      </w:r>
      <w:proofErr w:type="gramEnd"/>
      <w:r>
        <w:rPr>
          <w:rFonts w:eastAsia="Times New Roman" w:cstheme="minorHAnsi"/>
        </w:rPr>
        <w:t xml:space="preserve"> at 1 p.m.</w:t>
      </w:r>
    </w:p>
    <w:p w14:paraId="79ABFBFD" w14:textId="3544337C" w:rsidR="008D7B07" w:rsidRDefault="008D7B07" w:rsidP="00A97B76">
      <w:pPr>
        <w:ind w:left="720"/>
        <w:rPr>
          <w:rFonts w:eastAsia="Times New Roman" w:cstheme="minorHAnsi"/>
        </w:rPr>
      </w:pPr>
      <w:r>
        <w:rPr>
          <w:rFonts w:eastAsia="Times New Roman" w:cstheme="minorHAnsi"/>
        </w:rPr>
        <w:t xml:space="preserve">Governance </w:t>
      </w:r>
      <w:r w:rsidR="001C10B9">
        <w:rPr>
          <w:rFonts w:eastAsia="Times New Roman" w:cstheme="minorHAnsi"/>
        </w:rPr>
        <w:t>– Wednesday</w:t>
      </w:r>
      <w:r w:rsidR="00F56C70">
        <w:rPr>
          <w:rFonts w:eastAsia="Times New Roman" w:cstheme="minorHAnsi"/>
        </w:rPr>
        <w:t>,</w:t>
      </w:r>
      <w:r w:rsidR="001C10B9">
        <w:rPr>
          <w:rFonts w:eastAsia="Times New Roman" w:cstheme="minorHAnsi"/>
        </w:rPr>
        <w:t xml:space="preserve"> February 4, </w:t>
      </w:r>
      <w:proofErr w:type="gramStart"/>
      <w:r w:rsidR="001C10B9">
        <w:rPr>
          <w:rFonts w:eastAsia="Times New Roman" w:cstheme="minorHAnsi"/>
        </w:rPr>
        <w:t>2026</w:t>
      </w:r>
      <w:proofErr w:type="gramEnd"/>
      <w:r w:rsidR="001C10B9">
        <w:rPr>
          <w:rFonts w:eastAsia="Times New Roman" w:cstheme="minorHAnsi"/>
        </w:rPr>
        <w:t xml:space="preserve"> at 11:30 a.m. </w:t>
      </w:r>
    </w:p>
    <w:p w14:paraId="771142FE" w14:textId="5BE4776B" w:rsidR="00A97B76" w:rsidRDefault="001C10B9" w:rsidP="00F56C70">
      <w:pPr>
        <w:ind w:left="720"/>
        <w:rPr>
          <w:rFonts w:eastAsia="Times New Roman" w:cstheme="minorHAnsi"/>
        </w:rPr>
      </w:pPr>
      <w:r>
        <w:rPr>
          <w:rFonts w:eastAsia="Times New Roman" w:cstheme="minorHAnsi"/>
        </w:rPr>
        <w:t>Board of Directors – Monday</w:t>
      </w:r>
      <w:r w:rsidR="00F56C70">
        <w:rPr>
          <w:rFonts w:eastAsia="Times New Roman" w:cstheme="minorHAnsi"/>
        </w:rPr>
        <w:t>,</w:t>
      </w:r>
      <w:r>
        <w:rPr>
          <w:rFonts w:eastAsia="Times New Roman" w:cstheme="minorHAnsi"/>
        </w:rPr>
        <w:t xml:space="preserve"> January 26</w:t>
      </w:r>
      <w:r>
        <w:rPr>
          <w:rFonts w:eastAsia="Times New Roman" w:cstheme="minorHAnsi"/>
          <w:vertAlign w:val="superscript"/>
        </w:rPr>
        <w:t xml:space="preserve"> </w:t>
      </w:r>
      <w:r>
        <w:rPr>
          <w:rFonts w:eastAsia="Times New Roman" w:cstheme="minorHAnsi"/>
        </w:rPr>
        <w:t xml:space="preserve">and February 23 at 1:30 p.m. due to holidays. </w:t>
      </w:r>
    </w:p>
    <w:p w14:paraId="43E50ED1" w14:textId="48C43B6A" w:rsidR="00A97B76" w:rsidRPr="001C10B9" w:rsidRDefault="001C10B9" w:rsidP="00DC6BA3">
      <w:pPr>
        <w:ind w:left="720"/>
        <w:rPr>
          <w:rFonts w:eastAsia="Times New Roman" w:cstheme="minorHAnsi"/>
          <w:b/>
          <w:bCs/>
        </w:rPr>
      </w:pPr>
      <w:r>
        <w:rPr>
          <w:rFonts w:eastAsia="Times New Roman" w:cstheme="minorHAnsi"/>
          <w:b/>
          <w:bCs/>
        </w:rPr>
        <w:lastRenderedPageBreak/>
        <w:t>OLD BUSINESS</w:t>
      </w:r>
    </w:p>
    <w:p w14:paraId="446C54E9" w14:textId="2BF6200D" w:rsidR="00EA0551" w:rsidRDefault="001C10B9" w:rsidP="00DC6BA3">
      <w:pPr>
        <w:ind w:left="720"/>
        <w:rPr>
          <w:rFonts w:eastAsia="Times New Roman" w:cstheme="minorHAnsi"/>
        </w:rPr>
      </w:pPr>
      <w:r>
        <w:rPr>
          <w:rFonts w:eastAsia="Times New Roman" w:cstheme="minorHAnsi"/>
        </w:rPr>
        <w:t xml:space="preserve">Peterson shared the National Polka-thon event will take place on January 17 from 10 a.m. to 4 p.m. with live music from 12:30 to 3:30 p.m. </w:t>
      </w:r>
    </w:p>
    <w:p w14:paraId="7EC8E009" w14:textId="61DF4397" w:rsidR="00EA0551" w:rsidRDefault="00EA0551" w:rsidP="00DC6BA3">
      <w:pPr>
        <w:ind w:left="720"/>
        <w:rPr>
          <w:rFonts w:eastAsia="Times New Roman" w:cstheme="minorHAnsi"/>
        </w:rPr>
      </w:pPr>
      <w:r>
        <w:rPr>
          <w:rFonts w:eastAsia="Times New Roman" w:cstheme="minorHAnsi"/>
        </w:rPr>
        <w:t>Buff</w:t>
      </w:r>
      <w:r w:rsidR="001C10B9">
        <w:rPr>
          <w:rFonts w:eastAsia="Times New Roman" w:cstheme="minorHAnsi"/>
        </w:rPr>
        <w:t xml:space="preserve">alo Brewing will remain in house for the season. </w:t>
      </w:r>
      <w:r>
        <w:rPr>
          <w:rFonts w:eastAsia="Times New Roman" w:cstheme="minorHAnsi"/>
        </w:rPr>
        <w:t xml:space="preserve"> </w:t>
      </w:r>
    </w:p>
    <w:p w14:paraId="6FD33186" w14:textId="20E58F20" w:rsidR="00EA0551" w:rsidRPr="00A97B76" w:rsidRDefault="001C10B9" w:rsidP="00EA0551">
      <w:pPr>
        <w:ind w:left="720"/>
        <w:rPr>
          <w:rFonts w:eastAsia="Times New Roman" w:cstheme="minorHAnsi"/>
        </w:rPr>
      </w:pPr>
      <w:r>
        <w:rPr>
          <w:rFonts w:eastAsia="Times New Roman" w:cstheme="minorHAnsi"/>
        </w:rPr>
        <w:t xml:space="preserve">Peterson took it upon herself to solicit donations for Black History Month event gift cards. </w:t>
      </w:r>
      <w:r w:rsidR="00EA0551">
        <w:rPr>
          <w:rFonts w:eastAsia="Times New Roman" w:cstheme="minorHAnsi"/>
        </w:rPr>
        <w:t xml:space="preserve"> </w:t>
      </w:r>
      <w:r>
        <w:rPr>
          <w:rFonts w:eastAsia="Times New Roman" w:cstheme="minorHAnsi"/>
        </w:rPr>
        <w:t>She made asks of Wegmans, Tops, Russ Salvatore and Rigidized Metals.</w:t>
      </w:r>
      <w:r w:rsidR="00EA0551">
        <w:rPr>
          <w:rFonts w:eastAsia="Times New Roman" w:cstheme="minorHAnsi"/>
        </w:rPr>
        <w:t xml:space="preserve"> </w:t>
      </w:r>
    </w:p>
    <w:p w14:paraId="50CD0578" w14:textId="77777777" w:rsidR="00F56C70" w:rsidRDefault="001C10B9" w:rsidP="003C66CE">
      <w:pPr>
        <w:ind w:left="720"/>
        <w:rPr>
          <w:rFonts w:eastAsia="Times New Roman" w:cstheme="minorHAnsi"/>
          <w:b/>
          <w:bCs/>
        </w:rPr>
      </w:pPr>
      <w:r>
        <w:rPr>
          <w:rFonts w:eastAsia="Times New Roman" w:cstheme="minorHAnsi"/>
        </w:rPr>
        <w:t xml:space="preserve">With no further business to address, Omphalius and Batchelor made first and second motions, respectively to adjourn at </w:t>
      </w:r>
      <w:r w:rsidR="00875A58">
        <w:rPr>
          <w:rFonts w:eastAsia="Times New Roman" w:cstheme="minorHAnsi"/>
        </w:rPr>
        <w:t xml:space="preserve">2:18. The motion carried. </w:t>
      </w:r>
    </w:p>
    <w:p w14:paraId="20CE935D" w14:textId="77777777" w:rsidR="00F56C70" w:rsidRDefault="00F56C70" w:rsidP="003C66CE">
      <w:pPr>
        <w:ind w:left="720"/>
        <w:rPr>
          <w:rFonts w:eastAsia="Times New Roman" w:cstheme="minorHAnsi"/>
          <w:b/>
          <w:bCs/>
        </w:rPr>
      </w:pPr>
    </w:p>
    <w:p w14:paraId="2FF82995" w14:textId="77777777" w:rsidR="00F56C70" w:rsidRDefault="00F56C70" w:rsidP="00F56C70">
      <w:r>
        <w:t>Respectfully submitted by,</w:t>
      </w:r>
    </w:p>
    <w:p w14:paraId="5E6007F4" w14:textId="77777777" w:rsidR="00F56C70" w:rsidRDefault="00F56C70" w:rsidP="00F56C70">
      <w:pPr>
        <w:rPr>
          <w:noProof/>
        </w:rPr>
      </w:pPr>
      <w:r w:rsidRPr="00BE37B5">
        <w:rPr>
          <w:noProof/>
        </w:rPr>
        <w:drawing>
          <wp:inline distT="0" distB="0" distL="0" distR="0" wp14:anchorId="09DDBBAB" wp14:editId="1A754CA4">
            <wp:extent cx="1183662" cy="319942"/>
            <wp:effectExtent l="0" t="0" r="0" b="444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86180" cy="347653"/>
                    </a:xfrm>
                    <a:prstGeom prst="rect">
                      <a:avLst/>
                    </a:prstGeom>
                  </pic:spPr>
                </pic:pic>
              </a:graphicData>
            </a:graphic>
          </wp:inline>
        </w:drawing>
      </w:r>
    </w:p>
    <w:p w14:paraId="251DF8C7" w14:textId="67665554" w:rsidR="00F56C70" w:rsidRPr="00F32E12" w:rsidRDefault="00F56C70" w:rsidP="00F56C70">
      <w:pPr>
        <w:rPr>
          <w:rFonts w:cstheme="minorHAnsi"/>
        </w:rPr>
      </w:pPr>
      <w:r>
        <w:rPr>
          <w:noProof/>
        </w:rPr>
        <w:t>Johanna R. Walczyk</w:t>
      </w:r>
      <w:r>
        <w:rPr>
          <w:b/>
          <w:bCs/>
        </w:rPr>
        <w:t xml:space="preserve">, </w:t>
      </w:r>
      <w:r w:rsidRPr="00BE37B5">
        <w:t>Broadway Market Management Inc</w:t>
      </w:r>
      <w:r>
        <w:t>., January 5</w:t>
      </w:r>
      <w:r w:rsidRPr="00F56C70">
        <w:rPr>
          <w:vertAlign w:val="superscript"/>
        </w:rPr>
        <w:t>th</w:t>
      </w:r>
      <w:r>
        <w:t>, 2026</w:t>
      </w:r>
    </w:p>
    <w:p w14:paraId="0B4D51E3" w14:textId="4FCA593F" w:rsidR="003C66CE" w:rsidRPr="003C66CE" w:rsidRDefault="003C66CE" w:rsidP="003C66CE">
      <w:pPr>
        <w:ind w:left="720"/>
        <w:rPr>
          <w:rFonts w:eastAsia="Times New Roman" w:cstheme="minorHAnsi"/>
        </w:rPr>
      </w:pPr>
      <w:r>
        <w:rPr>
          <w:rFonts w:eastAsia="Times New Roman" w:cstheme="minorHAnsi"/>
          <w:b/>
          <w:bCs/>
        </w:rPr>
        <w:tab/>
      </w:r>
    </w:p>
    <w:p w14:paraId="07DB1C67" w14:textId="24A1F9C3" w:rsidR="003C66CE" w:rsidRPr="003C66CE" w:rsidRDefault="003C66CE" w:rsidP="003C66CE">
      <w:pPr>
        <w:rPr>
          <w:rFonts w:eastAsia="Times New Roman" w:cstheme="minorHAnsi"/>
        </w:rPr>
      </w:pPr>
    </w:p>
    <w:sectPr w:rsidR="003C66CE" w:rsidRPr="003C66CE" w:rsidSect="003F6CAC">
      <w:type w:val="continuous"/>
      <w:pgSz w:w="12240" w:h="15840"/>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37F14" w14:textId="77777777" w:rsidR="00931469" w:rsidRDefault="00931469" w:rsidP="00410EED">
      <w:pPr>
        <w:spacing w:after="0" w:line="240" w:lineRule="auto"/>
      </w:pPr>
      <w:r>
        <w:separator/>
      </w:r>
    </w:p>
  </w:endnote>
  <w:endnote w:type="continuationSeparator" w:id="0">
    <w:p w14:paraId="6D9B897F" w14:textId="77777777" w:rsidR="00931469" w:rsidRDefault="00931469" w:rsidP="00410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243068177"/>
      <w:docPartObj>
        <w:docPartGallery w:val="Page Numbers (Bottom of Page)"/>
        <w:docPartUnique/>
      </w:docPartObj>
    </w:sdtPr>
    <w:sdtEndPr>
      <w:rPr>
        <w:noProof/>
      </w:rPr>
    </w:sdtEndPr>
    <w:sdtContent>
      <w:p w14:paraId="0F3265DF" w14:textId="0D210F38" w:rsidR="00412357" w:rsidRDefault="00410EED" w:rsidP="00410EED">
        <w:pPr>
          <w:tabs>
            <w:tab w:val="center" w:pos="4680"/>
            <w:tab w:val="right" w:pos="9360"/>
          </w:tabs>
          <w:spacing w:after="0" w:line="240" w:lineRule="auto"/>
          <w:jc w:val="right"/>
          <w:rPr>
            <w:i/>
            <w:iCs/>
          </w:rPr>
        </w:pPr>
        <w:r w:rsidRPr="003E63D5">
          <w:rPr>
            <w:i/>
            <w:iCs/>
          </w:rPr>
          <w:t xml:space="preserve">Broadway Market Management Inc. </w:t>
        </w:r>
        <w:r w:rsidR="00F56C70">
          <w:rPr>
            <w:i/>
            <w:iCs/>
          </w:rPr>
          <w:t>January 5, 2026</w:t>
        </w:r>
      </w:p>
      <w:p w14:paraId="515893F9" w14:textId="596B94A5" w:rsidR="00410EED" w:rsidRPr="003E63D5" w:rsidRDefault="00410EED" w:rsidP="00410EED">
        <w:pPr>
          <w:tabs>
            <w:tab w:val="center" w:pos="4680"/>
            <w:tab w:val="right" w:pos="9360"/>
          </w:tabs>
          <w:spacing w:after="0" w:line="240" w:lineRule="auto"/>
          <w:jc w:val="right"/>
          <w:rPr>
            <w:i/>
            <w:iCs/>
          </w:rPr>
        </w:pPr>
        <w:r w:rsidRPr="003E63D5">
          <w:rPr>
            <w:i/>
            <w:iCs/>
          </w:rPr>
          <w:t xml:space="preserve"> Board Minutes, Page </w:t>
        </w:r>
        <w:r w:rsidRPr="003E63D5">
          <w:rPr>
            <w:i/>
            <w:iCs/>
          </w:rPr>
          <w:fldChar w:fldCharType="begin"/>
        </w:r>
        <w:r w:rsidRPr="003E63D5">
          <w:rPr>
            <w:i/>
            <w:iCs/>
          </w:rPr>
          <w:instrText xml:space="preserve"> PAGE   \* MERGEFORMAT </w:instrText>
        </w:r>
        <w:r w:rsidRPr="003E63D5">
          <w:rPr>
            <w:i/>
            <w:iCs/>
          </w:rPr>
          <w:fldChar w:fldCharType="separate"/>
        </w:r>
        <w:r>
          <w:rPr>
            <w:i/>
            <w:iCs/>
          </w:rPr>
          <w:t>3</w:t>
        </w:r>
        <w:r w:rsidRPr="003E63D5">
          <w:rPr>
            <w:i/>
            <w:iCs/>
            <w:noProof/>
          </w:rPr>
          <w:fldChar w:fldCharType="end"/>
        </w:r>
      </w:p>
    </w:sdtContent>
  </w:sdt>
  <w:p w14:paraId="1C06D5C3" w14:textId="77777777" w:rsidR="00410EED" w:rsidRDefault="00410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CF168" w14:textId="77777777" w:rsidR="00931469" w:rsidRDefault="00931469" w:rsidP="00410EED">
      <w:pPr>
        <w:spacing w:after="0" w:line="240" w:lineRule="auto"/>
      </w:pPr>
      <w:r>
        <w:separator/>
      </w:r>
    </w:p>
  </w:footnote>
  <w:footnote w:type="continuationSeparator" w:id="0">
    <w:p w14:paraId="6728898B" w14:textId="77777777" w:rsidR="00931469" w:rsidRDefault="00931469" w:rsidP="00410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093"/>
    <w:multiLevelType w:val="multilevel"/>
    <w:tmpl w:val="7354C45E"/>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214A91"/>
    <w:multiLevelType w:val="hybridMultilevel"/>
    <w:tmpl w:val="C5365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B508DE"/>
    <w:multiLevelType w:val="hybridMultilevel"/>
    <w:tmpl w:val="DF52E2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19260CEE"/>
    <w:multiLevelType w:val="multilevel"/>
    <w:tmpl w:val="08C026A6"/>
    <w:lvl w:ilvl="0">
      <w:start w:val="3"/>
      <w:numFmt w:val="decimal"/>
      <w:lvlText w:val="%1.0"/>
      <w:lvlJc w:val="left"/>
      <w:pPr>
        <w:ind w:left="360" w:hanging="360"/>
      </w:pPr>
      <w:rPr>
        <w:rFonts w:hint="default"/>
        <w:i w:val="0"/>
        <w:iCs w:val="0"/>
      </w:rPr>
    </w:lvl>
    <w:lvl w:ilvl="1">
      <w:start w:val="1"/>
      <w:numFmt w:val="decimal"/>
      <w:lvlText w:val="%1.%2"/>
      <w:lvlJc w:val="left"/>
      <w:pPr>
        <w:ind w:left="990" w:hanging="360"/>
      </w:pPr>
      <w:rPr>
        <w:rFonts w:asciiTheme="minorHAnsi" w:hAnsiTheme="minorHAnsi" w:cstheme="minorHAnsi" w:hint="default"/>
        <w:i w:val="0"/>
        <w:iCs w:val="0"/>
      </w:rPr>
    </w:lvl>
    <w:lvl w:ilvl="2">
      <w:start w:val="1"/>
      <w:numFmt w:val="decimal"/>
      <w:lvlText w:val="%1.%2.%3"/>
      <w:lvlJc w:val="left"/>
      <w:pPr>
        <w:ind w:left="207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1E802CE"/>
    <w:multiLevelType w:val="hybridMultilevel"/>
    <w:tmpl w:val="6A86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B2BCC"/>
    <w:multiLevelType w:val="multilevel"/>
    <w:tmpl w:val="DB6C43C4"/>
    <w:lvl w:ilvl="0">
      <w:start w:val="3"/>
      <w:numFmt w:val="decimal"/>
      <w:lvlText w:val="%1"/>
      <w:lvlJc w:val="left"/>
      <w:pPr>
        <w:ind w:left="435" w:hanging="435"/>
      </w:pPr>
      <w:rPr>
        <w:rFonts w:hint="default"/>
      </w:rPr>
    </w:lvl>
    <w:lvl w:ilvl="1">
      <w:start w:val="2"/>
      <w:numFmt w:val="decimal"/>
      <w:lvlText w:val="%1.%2"/>
      <w:lvlJc w:val="left"/>
      <w:pPr>
        <w:ind w:left="990" w:hanging="435"/>
      </w:pPr>
      <w:rPr>
        <w:rFonts w:hint="default"/>
      </w:rPr>
    </w:lvl>
    <w:lvl w:ilvl="2">
      <w:start w:val="2"/>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245D3607"/>
    <w:multiLevelType w:val="multilevel"/>
    <w:tmpl w:val="B7D4F2B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6302FCB"/>
    <w:multiLevelType w:val="hybridMultilevel"/>
    <w:tmpl w:val="89FC1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B00F16"/>
    <w:multiLevelType w:val="multilevel"/>
    <w:tmpl w:val="E8021B5E"/>
    <w:lvl w:ilvl="0">
      <w:start w:val="3"/>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97C1208"/>
    <w:multiLevelType w:val="hybridMultilevel"/>
    <w:tmpl w:val="BE9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C155D"/>
    <w:multiLevelType w:val="multilevel"/>
    <w:tmpl w:val="92C05B38"/>
    <w:lvl w:ilvl="0">
      <w:start w:val="3"/>
      <w:numFmt w:val="decimal"/>
      <w:lvlText w:val="%1"/>
      <w:lvlJc w:val="left"/>
      <w:pPr>
        <w:ind w:left="1515" w:hanging="435"/>
      </w:pPr>
      <w:rPr>
        <w:rFonts w:hint="default"/>
      </w:rPr>
    </w:lvl>
    <w:lvl w:ilvl="1">
      <w:start w:val="3"/>
      <w:numFmt w:val="decimal"/>
      <w:lvlText w:val="%1.%2"/>
      <w:lvlJc w:val="left"/>
      <w:pPr>
        <w:ind w:left="2235" w:hanging="435"/>
      </w:pPr>
      <w:rPr>
        <w:rFonts w:hint="default"/>
      </w:rPr>
    </w:lvl>
    <w:lvl w:ilvl="2">
      <w:start w:val="4"/>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280" w:hanging="1440"/>
      </w:pPr>
      <w:rPr>
        <w:rFonts w:hint="default"/>
      </w:rPr>
    </w:lvl>
  </w:abstractNum>
  <w:abstractNum w:abstractNumId="11" w15:restartNumberingAfterBreak="0">
    <w:nsid w:val="43415B33"/>
    <w:multiLevelType w:val="multilevel"/>
    <w:tmpl w:val="69FC49DE"/>
    <w:lvl w:ilvl="0">
      <w:start w:val="3"/>
      <w:numFmt w:val="decimal"/>
      <w:lvlText w:val="%1"/>
      <w:lvlJc w:val="left"/>
      <w:pPr>
        <w:ind w:left="360" w:hanging="360"/>
      </w:pPr>
      <w:rPr>
        <w:rFonts w:hint="default"/>
        <w:i w:val="0"/>
      </w:rPr>
    </w:lvl>
    <w:lvl w:ilvl="1">
      <w:start w:val="1"/>
      <w:numFmt w:val="decimal"/>
      <w:lvlText w:val="%1.%2"/>
      <w:lvlJc w:val="left"/>
      <w:pPr>
        <w:ind w:left="1005" w:hanging="36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655" w:hanging="720"/>
      </w:pPr>
      <w:rPr>
        <w:rFonts w:hint="default"/>
        <w:i w:val="0"/>
      </w:rPr>
    </w:lvl>
    <w:lvl w:ilvl="4">
      <w:start w:val="1"/>
      <w:numFmt w:val="decimal"/>
      <w:lvlText w:val="%1.%2.%3.%4.%5"/>
      <w:lvlJc w:val="left"/>
      <w:pPr>
        <w:ind w:left="3660" w:hanging="1080"/>
      </w:pPr>
      <w:rPr>
        <w:rFonts w:hint="default"/>
        <w:i w:val="0"/>
      </w:rPr>
    </w:lvl>
    <w:lvl w:ilvl="5">
      <w:start w:val="1"/>
      <w:numFmt w:val="decimal"/>
      <w:lvlText w:val="%1.%2.%3.%4.%5.%6"/>
      <w:lvlJc w:val="left"/>
      <w:pPr>
        <w:ind w:left="4305" w:hanging="1080"/>
      </w:pPr>
      <w:rPr>
        <w:rFonts w:hint="default"/>
        <w:i w:val="0"/>
      </w:rPr>
    </w:lvl>
    <w:lvl w:ilvl="6">
      <w:start w:val="1"/>
      <w:numFmt w:val="decimal"/>
      <w:lvlText w:val="%1.%2.%3.%4.%5.%6.%7"/>
      <w:lvlJc w:val="left"/>
      <w:pPr>
        <w:ind w:left="5310" w:hanging="1440"/>
      </w:pPr>
      <w:rPr>
        <w:rFonts w:hint="default"/>
        <w:i w:val="0"/>
      </w:rPr>
    </w:lvl>
    <w:lvl w:ilvl="7">
      <w:start w:val="1"/>
      <w:numFmt w:val="decimal"/>
      <w:lvlText w:val="%1.%2.%3.%4.%5.%6.%7.%8"/>
      <w:lvlJc w:val="left"/>
      <w:pPr>
        <w:ind w:left="5955" w:hanging="1440"/>
      </w:pPr>
      <w:rPr>
        <w:rFonts w:hint="default"/>
        <w:i w:val="0"/>
      </w:rPr>
    </w:lvl>
    <w:lvl w:ilvl="8">
      <w:start w:val="1"/>
      <w:numFmt w:val="decimal"/>
      <w:lvlText w:val="%1.%2.%3.%4.%5.%6.%7.%8.%9"/>
      <w:lvlJc w:val="left"/>
      <w:pPr>
        <w:ind w:left="6600" w:hanging="1440"/>
      </w:pPr>
      <w:rPr>
        <w:rFonts w:hint="default"/>
        <w:i w:val="0"/>
      </w:rPr>
    </w:lvl>
  </w:abstractNum>
  <w:abstractNum w:abstractNumId="12" w15:restartNumberingAfterBreak="0">
    <w:nsid w:val="4DFD2DDA"/>
    <w:multiLevelType w:val="hybridMultilevel"/>
    <w:tmpl w:val="2D068E78"/>
    <w:lvl w:ilvl="0" w:tplc="5D0040FA">
      <w:start w:val="3"/>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3" w15:restartNumberingAfterBreak="0">
    <w:nsid w:val="540A5060"/>
    <w:multiLevelType w:val="multilevel"/>
    <w:tmpl w:val="624ED800"/>
    <w:lvl w:ilvl="0">
      <w:start w:val="1"/>
      <w:numFmt w:val="decimal"/>
      <w:lvlText w:val="%1.0"/>
      <w:lvlJc w:val="left"/>
      <w:pPr>
        <w:ind w:left="360" w:hanging="360"/>
      </w:pPr>
      <w:rPr>
        <w:rFonts w:eastAsia="Century Gothic" w:cs="Century Gothic" w:hint="default"/>
      </w:rPr>
    </w:lvl>
    <w:lvl w:ilvl="1">
      <w:start w:val="1"/>
      <w:numFmt w:val="decimal"/>
      <w:lvlText w:val="%1.%2"/>
      <w:lvlJc w:val="left"/>
      <w:pPr>
        <w:ind w:left="1080" w:hanging="360"/>
      </w:pPr>
      <w:rPr>
        <w:rFonts w:eastAsia="Century Gothic" w:cs="Century Gothic" w:hint="default"/>
      </w:rPr>
    </w:lvl>
    <w:lvl w:ilvl="2">
      <w:start w:val="1"/>
      <w:numFmt w:val="decimal"/>
      <w:lvlText w:val="%1.%2.%3"/>
      <w:lvlJc w:val="left"/>
      <w:pPr>
        <w:ind w:left="2160" w:hanging="720"/>
      </w:pPr>
      <w:rPr>
        <w:rFonts w:eastAsia="Century Gothic" w:cs="Century Gothic" w:hint="default"/>
      </w:rPr>
    </w:lvl>
    <w:lvl w:ilvl="3">
      <w:start w:val="1"/>
      <w:numFmt w:val="decimal"/>
      <w:lvlText w:val="%1.%2.%3.%4"/>
      <w:lvlJc w:val="left"/>
      <w:pPr>
        <w:ind w:left="2880" w:hanging="720"/>
      </w:pPr>
      <w:rPr>
        <w:rFonts w:eastAsia="Century Gothic" w:cs="Century Gothic" w:hint="default"/>
      </w:rPr>
    </w:lvl>
    <w:lvl w:ilvl="4">
      <w:start w:val="1"/>
      <w:numFmt w:val="decimal"/>
      <w:lvlText w:val="%1.%2.%3.%4.%5"/>
      <w:lvlJc w:val="left"/>
      <w:pPr>
        <w:ind w:left="3960" w:hanging="1080"/>
      </w:pPr>
      <w:rPr>
        <w:rFonts w:eastAsia="Century Gothic" w:cs="Century Gothic" w:hint="default"/>
      </w:rPr>
    </w:lvl>
    <w:lvl w:ilvl="5">
      <w:start w:val="1"/>
      <w:numFmt w:val="decimal"/>
      <w:lvlText w:val="%1.%2.%3.%4.%5.%6"/>
      <w:lvlJc w:val="left"/>
      <w:pPr>
        <w:ind w:left="4680" w:hanging="1080"/>
      </w:pPr>
      <w:rPr>
        <w:rFonts w:eastAsia="Century Gothic" w:cs="Century Gothic" w:hint="default"/>
      </w:rPr>
    </w:lvl>
    <w:lvl w:ilvl="6">
      <w:start w:val="1"/>
      <w:numFmt w:val="decimal"/>
      <w:lvlText w:val="%1.%2.%3.%4.%5.%6.%7"/>
      <w:lvlJc w:val="left"/>
      <w:pPr>
        <w:ind w:left="5760" w:hanging="1440"/>
      </w:pPr>
      <w:rPr>
        <w:rFonts w:eastAsia="Century Gothic" w:cs="Century Gothic" w:hint="default"/>
      </w:rPr>
    </w:lvl>
    <w:lvl w:ilvl="7">
      <w:start w:val="1"/>
      <w:numFmt w:val="decimal"/>
      <w:lvlText w:val="%1.%2.%3.%4.%5.%6.%7.%8"/>
      <w:lvlJc w:val="left"/>
      <w:pPr>
        <w:ind w:left="6480" w:hanging="1440"/>
      </w:pPr>
      <w:rPr>
        <w:rFonts w:eastAsia="Century Gothic" w:cs="Century Gothic" w:hint="default"/>
      </w:rPr>
    </w:lvl>
    <w:lvl w:ilvl="8">
      <w:start w:val="1"/>
      <w:numFmt w:val="decimal"/>
      <w:lvlText w:val="%1.%2.%3.%4.%5.%6.%7.%8.%9"/>
      <w:lvlJc w:val="left"/>
      <w:pPr>
        <w:ind w:left="7560" w:hanging="1800"/>
      </w:pPr>
      <w:rPr>
        <w:rFonts w:eastAsia="Century Gothic" w:cs="Century Gothic" w:hint="default"/>
      </w:rPr>
    </w:lvl>
  </w:abstractNum>
  <w:abstractNum w:abstractNumId="14" w15:restartNumberingAfterBreak="0">
    <w:nsid w:val="56F36F54"/>
    <w:multiLevelType w:val="multilevel"/>
    <w:tmpl w:val="724C6470"/>
    <w:lvl w:ilvl="0">
      <w:start w:val="3"/>
      <w:numFmt w:val="decimal"/>
      <w:lvlText w:val="%1"/>
      <w:lvlJc w:val="left"/>
      <w:pPr>
        <w:ind w:left="360" w:hanging="360"/>
      </w:pPr>
      <w:rPr>
        <w:rFonts w:hint="default"/>
      </w:rPr>
    </w:lvl>
    <w:lvl w:ilvl="1">
      <w:start w:val="2"/>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5" w15:restartNumberingAfterBreak="0">
    <w:nsid w:val="5B175D18"/>
    <w:multiLevelType w:val="multilevel"/>
    <w:tmpl w:val="69A8DD26"/>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66342A1C"/>
    <w:multiLevelType w:val="hybridMultilevel"/>
    <w:tmpl w:val="4EB62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67E3CE3"/>
    <w:multiLevelType w:val="hybridMultilevel"/>
    <w:tmpl w:val="2F401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0B08A3"/>
    <w:multiLevelType w:val="multilevel"/>
    <w:tmpl w:val="13367CC2"/>
    <w:lvl w:ilvl="0">
      <w:start w:val="3"/>
      <w:numFmt w:val="decimal"/>
      <w:lvlText w:val="%1.0"/>
      <w:lvlJc w:val="left"/>
      <w:pPr>
        <w:ind w:left="1080" w:hanging="360"/>
      </w:pPr>
      <w:rPr>
        <w:i w:val="0"/>
        <w:iCs w:val="0"/>
      </w:rPr>
    </w:lvl>
    <w:lvl w:ilvl="1">
      <w:start w:val="1"/>
      <w:numFmt w:val="decimal"/>
      <w:lvlText w:val="%1.%2"/>
      <w:lvlJc w:val="left"/>
      <w:pPr>
        <w:ind w:left="1800" w:hanging="360"/>
      </w:pPr>
      <w:rPr>
        <w:rFonts w:ascii="Avenir Next LT Pro" w:hAnsi="Avenir Next LT Pro"/>
        <w:i w:val="0"/>
        <w:iCs w:val="0"/>
        <w:sz w:val="24"/>
        <w:szCs w:val="24"/>
      </w:rPr>
    </w:lvl>
    <w:lvl w:ilvl="2">
      <w:start w:val="1"/>
      <w:numFmt w:val="decimal"/>
      <w:lvlText w:val="%1.%2.%3"/>
      <w:lvlJc w:val="left"/>
      <w:pPr>
        <w:ind w:left="2790" w:hanging="72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19" w15:restartNumberingAfterBreak="0">
    <w:nsid w:val="75C41FD6"/>
    <w:multiLevelType w:val="hybridMultilevel"/>
    <w:tmpl w:val="02CEEB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E623FAC"/>
    <w:multiLevelType w:val="multilevel"/>
    <w:tmpl w:val="FA56725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20120966">
    <w:abstractNumId w:val="20"/>
  </w:num>
  <w:num w:numId="2" w16cid:durableId="295836155">
    <w:abstractNumId w:val="13"/>
  </w:num>
  <w:num w:numId="3" w16cid:durableId="1812601827">
    <w:abstractNumId w:val="3"/>
  </w:num>
  <w:num w:numId="4" w16cid:durableId="2127770947">
    <w:abstractNumId w:val="6"/>
  </w:num>
  <w:num w:numId="5" w16cid:durableId="164170129">
    <w:abstractNumId w:val="0"/>
  </w:num>
  <w:num w:numId="6" w16cid:durableId="703873711">
    <w:abstractNumId w:val="8"/>
  </w:num>
  <w:num w:numId="7" w16cid:durableId="1096631364">
    <w:abstractNumId w:val="15"/>
  </w:num>
  <w:num w:numId="8" w16cid:durableId="1057557188">
    <w:abstractNumId w:val="14"/>
  </w:num>
  <w:num w:numId="9" w16cid:durableId="136840535">
    <w:abstractNumId w:val="10"/>
  </w:num>
  <w:num w:numId="10" w16cid:durableId="1509904393">
    <w:abstractNumId w:val="11"/>
  </w:num>
  <w:num w:numId="11" w16cid:durableId="1589461150">
    <w:abstractNumId w:val="12"/>
  </w:num>
  <w:num w:numId="12" w16cid:durableId="1327703742">
    <w:abstractNumId w:val="18"/>
  </w:num>
  <w:num w:numId="13" w16cid:durableId="399329188">
    <w:abstractNumId w:val="5"/>
  </w:num>
  <w:num w:numId="14" w16cid:durableId="625695443">
    <w:abstractNumId w:val="2"/>
  </w:num>
  <w:num w:numId="15" w16cid:durableId="209222887">
    <w:abstractNumId w:val="19"/>
  </w:num>
  <w:num w:numId="16" w16cid:durableId="1581065378">
    <w:abstractNumId w:val="7"/>
  </w:num>
  <w:num w:numId="17" w16cid:durableId="1620378955">
    <w:abstractNumId w:val="9"/>
  </w:num>
  <w:num w:numId="18" w16cid:durableId="1158227740">
    <w:abstractNumId w:val="4"/>
  </w:num>
  <w:num w:numId="19" w16cid:durableId="563637931">
    <w:abstractNumId w:val="17"/>
  </w:num>
  <w:num w:numId="20" w16cid:durableId="943270821">
    <w:abstractNumId w:val="1"/>
  </w:num>
  <w:num w:numId="21" w16cid:durableId="10354254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54"/>
    <w:rsid w:val="00000AA8"/>
    <w:rsid w:val="000042A7"/>
    <w:rsid w:val="00010490"/>
    <w:rsid w:val="0001143C"/>
    <w:rsid w:val="00017F37"/>
    <w:rsid w:val="00027970"/>
    <w:rsid w:val="0003211E"/>
    <w:rsid w:val="00047D21"/>
    <w:rsid w:val="000540FC"/>
    <w:rsid w:val="00056A38"/>
    <w:rsid w:val="00061467"/>
    <w:rsid w:val="00064C4A"/>
    <w:rsid w:val="00073A70"/>
    <w:rsid w:val="00077F3F"/>
    <w:rsid w:val="000830BF"/>
    <w:rsid w:val="000902BD"/>
    <w:rsid w:val="000B3273"/>
    <w:rsid w:val="000C09C3"/>
    <w:rsid w:val="000D5AD6"/>
    <w:rsid w:val="000E00F3"/>
    <w:rsid w:val="00101D24"/>
    <w:rsid w:val="00103E8C"/>
    <w:rsid w:val="00112962"/>
    <w:rsid w:val="0014065A"/>
    <w:rsid w:val="001410BF"/>
    <w:rsid w:val="00144519"/>
    <w:rsid w:val="00153B80"/>
    <w:rsid w:val="001641AF"/>
    <w:rsid w:val="00170759"/>
    <w:rsid w:val="00184B91"/>
    <w:rsid w:val="00186ACF"/>
    <w:rsid w:val="0019633B"/>
    <w:rsid w:val="001A51A0"/>
    <w:rsid w:val="001A5D38"/>
    <w:rsid w:val="001B78FD"/>
    <w:rsid w:val="001C10B9"/>
    <w:rsid w:val="001C72D3"/>
    <w:rsid w:val="001D2676"/>
    <w:rsid w:val="001E368B"/>
    <w:rsid w:val="001F68CF"/>
    <w:rsid w:val="00201B62"/>
    <w:rsid w:val="00202F52"/>
    <w:rsid w:val="00220009"/>
    <w:rsid w:val="0022735D"/>
    <w:rsid w:val="002405FD"/>
    <w:rsid w:val="0024638C"/>
    <w:rsid w:val="00257AB6"/>
    <w:rsid w:val="00265CF8"/>
    <w:rsid w:val="0027612E"/>
    <w:rsid w:val="002829E9"/>
    <w:rsid w:val="002A6E70"/>
    <w:rsid w:val="002E2CA8"/>
    <w:rsid w:val="002E6516"/>
    <w:rsid w:val="002F1211"/>
    <w:rsid w:val="002F414A"/>
    <w:rsid w:val="002F428D"/>
    <w:rsid w:val="00300B96"/>
    <w:rsid w:val="00330A6C"/>
    <w:rsid w:val="00332BA7"/>
    <w:rsid w:val="00344B58"/>
    <w:rsid w:val="00361EAF"/>
    <w:rsid w:val="00366B7E"/>
    <w:rsid w:val="0036781C"/>
    <w:rsid w:val="003712E5"/>
    <w:rsid w:val="00382644"/>
    <w:rsid w:val="003838B6"/>
    <w:rsid w:val="00385EE1"/>
    <w:rsid w:val="0039189F"/>
    <w:rsid w:val="003A1D57"/>
    <w:rsid w:val="003B641F"/>
    <w:rsid w:val="003C2EED"/>
    <w:rsid w:val="003C66CE"/>
    <w:rsid w:val="003D214C"/>
    <w:rsid w:val="003D6DF3"/>
    <w:rsid w:val="003E711B"/>
    <w:rsid w:val="003F35F2"/>
    <w:rsid w:val="003F6CAC"/>
    <w:rsid w:val="00402497"/>
    <w:rsid w:val="00410EED"/>
    <w:rsid w:val="00412357"/>
    <w:rsid w:val="00422848"/>
    <w:rsid w:val="00424EA4"/>
    <w:rsid w:val="00426CDF"/>
    <w:rsid w:val="00436D5F"/>
    <w:rsid w:val="00444F9C"/>
    <w:rsid w:val="004456A6"/>
    <w:rsid w:val="00454CEC"/>
    <w:rsid w:val="00456C1C"/>
    <w:rsid w:val="00465758"/>
    <w:rsid w:val="004947F2"/>
    <w:rsid w:val="004A1A0C"/>
    <w:rsid w:val="004B0F7F"/>
    <w:rsid w:val="004B107A"/>
    <w:rsid w:val="004B1115"/>
    <w:rsid w:val="004C6FD4"/>
    <w:rsid w:val="004E20E9"/>
    <w:rsid w:val="004E6DC3"/>
    <w:rsid w:val="004F1CC8"/>
    <w:rsid w:val="004F74A7"/>
    <w:rsid w:val="00512041"/>
    <w:rsid w:val="00515F47"/>
    <w:rsid w:val="00530E83"/>
    <w:rsid w:val="005325CB"/>
    <w:rsid w:val="005364B1"/>
    <w:rsid w:val="005426CE"/>
    <w:rsid w:val="005520AE"/>
    <w:rsid w:val="005955F1"/>
    <w:rsid w:val="00597914"/>
    <w:rsid w:val="005A3D38"/>
    <w:rsid w:val="005C570C"/>
    <w:rsid w:val="005C6626"/>
    <w:rsid w:val="005D2DA7"/>
    <w:rsid w:val="005D3FF5"/>
    <w:rsid w:val="005E7FB4"/>
    <w:rsid w:val="005F2AB7"/>
    <w:rsid w:val="005F508B"/>
    <w:rsid w:val="005F7B77"/>
    <w:rsid w:val="0061225C"/>
    <w:rsid w:val="00617912"/>
    <w:rsid w:val="0062036C"/>
    <w:rsid w:val="00632625"/>
    <w:rsid w:val="00635EBB"/>
    <w:rsid w:val="0063770E"/>
    <w:rsid w:val="0064741A"/>
    <w:rsid w:val="00663DEF"/>
    <w:rsid w:val="00664409"/>
    <w:rsid w:val="00673D6E"/>
    <w:rsid w:val="006C288E"/>
    <w:rsid w:val="006C6EE5"/>
    <w:rsid w:val="006F2D1A"/>
    <w:rsid w:val="007131DC"/>
    <w:rsid w:val="00715BC4"/>
    <w:rsid w:val="007250A3"/>
    <w:rsid w:val="00735170"/>
    <w:rsid w:val="007417BE"/>
    <w:rsid w:val="00741CC5"/>
    <w:rsid w:val="00746A26"/>
    <w:rsid w:val="0075422C"/>
    <w:rsid w:val="00760228"/>
    <w:rsid w:val="00797F45"/>
    <w:rsid w:val="007A32BE"/>
    <w:rsid w:val="007A5834"/>
    <w:rsid w:val="007C1EC5"/>
    <w:rsid w:val="007C77C4"/>
    <w:rsid w:val="007D18F0"/>
    <w:rsid w:val="007D2503"/>
    <w:rsid w:val="007D2789"/>
    <w:rsid w:val="007E43DC"/>
    <w:rsid w:val="007E44D0"/>
    <w:rsid w:val="0080024C"/>
    <w:rsid w:val="00815570"/>
    <w:rsid w:val="008326DA"/>
    <w:rsid w:val="00837088"/>
    <w:rsid w:val="00841BC3"/>
    <w:rsid w:val="00842F56"/>
    <w:rsid w:val="00847AA8"/>
    <w:rsid w:val="00847C43"/>
    <w:rsid w:val="0085201F"/>
    <w:rsid w:val="00854B16"/>
    <w:rsid w:val="00857A7B"/>
    <w:rsid w:val="0086090E"/>
    <w:rsid w:val="00866DD5"/>
    <w:rsid w:val="00872AA0"/>
    <w:rsid w:val="00875A58"/>
    <w:rsid w:val="00885CA5"/>
    <w:rsid w:val="00896591"/>
    <w:rsid w:val="008A3C52"/>
    <w:rsid w:val="008A7D87"/>
    <w:rsid w:val="008B1FD8"/>
    <w:rsid w:val="008D3037"/>
    <w:rsid w:val="008D7B07"/>
    <w:rsid w:val="008E11EB"/>
    <w:rsid w:val="008E71CE"/>
    <w:rsid w:val="008F04AC"/>
    <w:rsid w:val="008F0C59"/>
    <w:rsid w:val="008F1649"/>
    <w:rsid w:val="008F490E"/>
    <w:rsid w:val="008F58B3"/>
    <w:rsid w:val="00911A6D"/>
    <w:rsid w:val="00913912"/>
    <w:rsid w:val="00923770"/>
    <w:rsid w:val="00931469"/>
    <w:rsid w:val="00934BB6"/>
    <w:rsid w:val="0094042C"/>
    <w:rsid w:val="0094339D"/>
    <w:rsid w:val="00945218"/>
    <w:rsid w:val="00945BF1"/>
    <w:rsid w:val="00947F54"/>
    <w:rsid w:val="0095322B"/>
    <w:rsid w:val="00957F1B"/>
    <w:rsid w:val="00975DAE"/>
    <w:rsid w:val="0097607F"/>
    <w:rsid w:val="009843F5"/>
    <w:rsid w:val="009973AE"/>
    <w:rsid w:val="009A184A"/>
    <w:rsid w:val="009A1CB3"/>
    <w:rsid w:val="009A6805"/>
    <w:rsid w:val="009B519F"/>
    <w:rsid w:val="009D4BEA"/>
    <w:rsid w:val="009E0361"/>
    <w:rsid w:val="009E2A79"/>
    <w:rsid w:val="009E3ED2"/>
    <w:rsid w:val="009E486E"/>
    <w:rsid w:val="009F0CE4"/>
    <w:rsid w:val="009F2649"/>
    <w:rsid w:val="00A00E57"/>
    <w:rsid w:val="00A027BD"/>
    <w:rsid w:val="00A03297"/>
    <w:rsid w:val="00A16EA5"/>
    <w:rsid w:val="00A248D5"/>
    <w:rsid w:val="00A26081"/>
    <w:rsid w:val="00A36798"/>
    <w:rsid w:val="00A47A19"/>
    <w:rsid w:val="00A56AB8"/>
    <w:rsid w:val="00A67DA3"/>
    <w:rsid w:val="00A91A69"/>
    <w:rsid w:val="00A9663F"/>
    <w:rsid w:val="00A97B76"/>
    <w:rsid w:val="00AC0BB5"/>
    <w:rsid w:val="00AC18E8"/>
    <w:rsid w:val="00AC713B"/>
    <w:rsid w:val="00AD01D8"/>
    <w:rsid w:val="00AE490B"/>
    <w:rsid w:val="00AE61C0"/>
    <w:rsid w:val="00AF3091"/>
    <w:rsid w:val="00B05D24"/>
    <w:rsid w:val="00B10FBC"/>
    <w:rsid w:val="00B110C5"/>
    <w:rsid w:val="00B11164"/>
    <w:rsid w:val="00B12D37"/>
    <w:rsid w:val="00B27613"/>
    <w:rsid w:val="00B45988"/>
    <w:rsid w:val="00B47D1E"/>
    <w:rsid w:val="00B562A6"/>
    <w:rsid w:val="00B664AE"/>
    <w:rsid w:val="00B6762D"/>
    <w:rsid w:val="00B76CC2"/>
    <w:rsid w:val="00B82448"/>
    <w:rsid w:val="00B97BFE"/>
    <w:rsid w:val="00BB17E9"/>
    <w:rsid w:val="00BB5336"/>
    <w:rsid w:val="00BB6626"/>
    <w:rsid w:val="00BD061C"/>
    <w:rsid w:val="00BD72BE"/>
    <w:rsid w:val="00BE5DC6"/>
    <w:rsid w:val="00BF5354"/>
    <w:rsid w:val="00BF6893"/>
    <w:rsid w:val="00BF7CD1"/>
    <w:rsid w:val="00C044FB"/>
    <w:rsid w:val="00C13A7B"/>
    <w:rsid w:val="00C17588"/>
    <w:rsid w:val="00C32E19"/>
    <w:rsid w:val="00C42B4B"/>
    <w:rsid w:val="00C53311"/>
    <w:rsid w:val="00C55C91"/>
    <w:rsid w:val="00C71D1A"/>
    <w:rsid w:val="00C912DD"/>
    <w:rsid w:val="00C92EB6"/>
    <w:rsid w:val="00CB1F18"/>
    <w:rsid w:val="00CB6E9B"/>
    <w:rsid w:val="00CD3535"/>
    <w:rsid w:val="00CD7373"/>
    <w:rsid w:val="00CE4028"/>
    <w:rsid w:val="00CE4153"/>
    <w:rsid w:val="00CE67A5"/>
    <w:rsid w:val="00D14FD4"/>
    <w:rsid w:val="00D154D8"/>
    <w:rsid w:val="00D157DE"/>
    <w:rsid w:val="00D16640"/>
    <w:rsid w:val="00D200F9"/>
    <w:rsid w:val="00D209DD"/>
    <w:rsid w:val="00D252E2"/>
    <w:rsid w:val="00D25BFF"/>
    <w:rsid w:val="00D26F56"/>
    <w:rsid w:val="00D27530"/>
    <w:rsid w:val="00D30546"/>
    <w:rsid w:val="00D51CDD"/>
    <w:rsid w:val="00D60C86"/>
    <w:rsid w:val="00D76B35"/>
    <w:rsid w:val="00D85695"/>
    <w:rsid w:val="00DA5629"/>
    <w:rsid w:val="00DB4186"/>
    <w:rsid w:val="00DC368D"/>
    <w:rsid w:val="00DC6BA3"/>
    <w:rsid w:val="00DE0546"/>
    <w:rsid w:val="00DE6C64"/>
    <w:rsid w:val="00DF020C"/>
    <w:rsid w:val="00DF6C93"/>
    <w:rsid w:val="00E266F2"/>
    <w:rsid w:val="00E33DC4"/>
    <w:rsid w:val="00E44225"/>
    <w:rsid w:val="00E458FB"/>
    <w:rsid w:val="00E46846"/>
    <w:rsid w:val="00E4768A"/>
    <w:rsid w:val="00E52FFD"/>
    <w:rsid w:val="00E65276"/>
    <w:rsid w:val="00E666A7"/>
    <w:rsid w:val="00E80FBE"/>
    <w:rsid w:val="00EA0551"/>
    <w:rsid w:val="00EC2932"/>
    <w:rsid w:val="00EE2A2F"/>
    <w:rsid w:val="00EF375E"/>
    <w:rsid w:val="00EF6A3C"/>
    <w:rsid w:val="00F04B48"/>
    <w:rsid w:val="00F15F17"/>
    <w:rsid w:val="00F166BD"/>
    <w:rsid w:val="00F23715"/>
    <w:rsid w:val="00F32E12"/>
    <w:rsid w:val="00F550D6"/>
    <w:rsid w:val="00F56121"/>
    <w:rsid w:val="00F56C70"/>
    <w:rsid w:val="00F70D79"/>
    <w:rsid w:val="00F90468"/>
    <w:rsid w:val="00F93840"/>
    <w:rsid w:val="00FA3C87"/>
    <w:rsid w:val="00FB49A8"/>
    <w:rsid w:val="00FC4C5F"/>
    <w:rsid w:val="00FC754E"/>
    <w:rsid w:val="00FE0D5C"/>
    <w:rsid w:val="00FE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70A26"/>
  <w15:docId w15:val="{01526297-F5FB-4B83-BD17-0993B179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D87"/>
    <w:pPr>
      <w:keepNext/>
      <w:keepLines/>
      <w:suppressAutoHyphens/>
      <w:autoSpaceDN w:val="0"/>
      <w:spacing w:before="360" w:after="80" w:line="240" w:lineRule="auto"/>
      <w:outlineLvl w:val="0"/>
    </w:pPr>
    <w:rPr>
      <w:rFonts w:ascii="Aptos Display" w:eastAsia="Times New Roman" w:hAnsi="Aptos Display" w:cs="Times New Roman"/>
      <w:color w:val="0F476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0EED"/>
  </w:style>
  <w:style w:type="paragraph" w:styleId="Footer">
    <w:name w:val="footer"/>
    <w:basedOn w:val="Normal"/>
    <w:link w:val="FooterChar"/>
    <w:uiPriority w:val="99"/>
    <w:unhideWhenUsed/>
    <w:rsid w:val="00410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0EED"/>
  </w:style>
  <w:style w:type="paragraph" w:styleId="ListParagraph">
    <w:name w:val="List Paragraph"/>
    <w:basedOn w:val="Normal"/>
    <w:uiPriority w:val="34"/>
    <w:qFormat/>
    <w:rsid w:val="00A91A69"/>
    <w:pPr>
      <w:ind w:left="720"/>
      <w:contextualSpacing/>
    </w:pPr>
  </w:style>
  <w:style w:type="table" w:styleId="TableGrid">
    <w:name w:val="Table Grid"/>
    <w:basedOn w:val="TableNormal"/>
    <w:uiPriority w:val="39"/>
    <w:rsid w:val="00D15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6EE5"/>
    <w:rPr>
      <w:sz w:val="16"/>
      <w:szCs w:val="16"/>
    </w:rPr>
  </w:style>
  <w:style w:type="paragraph" w:styleId="CommentText">
    <w:name w:val="annotation text"/>
    <w:basedOn w:val="Normal"/>
    <w:link w:val="CommentTextChar"/>
    <w:uiPriority w:val="99"/>
    <w:unhideWhenUsed/>
    <w:rsid w:val="006C6EE5"/>
    <w:pPr>
      <w:spacing w:line="240" w:lineRule="auto"/>
    </w:pPr>
    <w:rPr>
      <w:sz w:val="20"/>
      <w:szCs w:val="20"/>
    </w:rPr>
  </w:style>
  <w:style w:type="character" w:customStyle="1" w:styleId="CommentTextChar">
    <w:name w:val="Comment Text Char"/>
    <w:basedOn w:val="DefaultParagraphFont"/>
    <w:link w:val="CommentText"/>
    <w:uiPriority w:val="99"/>
    <w:rsid w:val="006C6EE5"/>
    <w:rPr>
      <w:sz w:val="20"/>
      <w:szCs w:val="20"/>
    </w:rPr>
  </w:style>
  <w:style w:type="paragraph" w:styleId="CommentSubject">
    <w:name w:val="annotation subject"/>
    <w:basedOn w:val="CommentText"/>
    <w:next w:val="CommentText"/>
    <w:link w:val="CommentSubjectChar"/>
    <w:uiPriority w:val="99"/>
    <w:semiHidden/>
    <w:unhideWhenUsed/>
    <w:rsid w:val="006C6EE5"/>
    <w:rPr>
      <w:b/>
      <w:bCs/>
    </w:rPr>
  </w:style>
  <w:style w:type="character" w:customStyle="1" w:styleId="CommentSubjectChar">
    <w:name w:val="Comment Subject Char"/>
    <w:basedOn w:val="CommentTextChar"/>
    <w:link w:val="CommentSubject"/>
    <w:uiPriority w:val="99"/>
    <w:semiHidden/>
    <w:rsid w:val="006C6EE5"/>
    <w:rPr>
      <w:b/>
      <w:bCs/>
      <w:sz w:val="20"/>
      <w:szCs w:val="20"/>
    </w:rPr>
  </w:style>
  <w:style w:type="character" w:customStyle="1" w:styleId="Heading1Char">
    <w:name w:val="Heading 1 Char"/>
    <w:basedOn w:val="DefaultParagraphFont"/>
    <w:link w:val="Heading1"/>
    <w:uiPriority w:val="9"/>
    <w:rsid w:val="008A7D87"/>
    <w:rPr>
      <w:rFonts w:ascii="Aptos Display" w:eastAsia="Times New Roman" w:hAnsi="Aptos Display" w:cs="Times New Roman"/>
      <w:color w:val="0F4761"/>
      <w:sz w:val="40"/>
      <w:szCs w:val="40"/>
    </w:rPr>
  </w:style>
  <w:style w:type="paragraph" w:styleId="NoSpacing">
    <w:name w:val="No Spacing"/>
    <w:uiPriority w:val="1"/>
    <w:qFormat/>
    <w:rsid w:val="00515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64EFF-3F9B-4563-A4A2-60855E688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1399</Words>
  <Characters>7391</Characters>
  <Application>Microsoft Office Word</Application>
  <DocSecurity>0</DocSecurity>
  <Lines>169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Walczyk, Johanna</dc:creator>
  <cp:keywords/>
  <dc:description/>
  <cp:lastModifiedBy>Peterson,Kathleen T</cp:lastModifiedBy>
  <cp:revision>2</cp:revision>
  <cp:lastPrinted>2024-08-19T15:42:00Z</cp:lastPrinted>
  <dcterms:created xsi:type="dcterms:W3CDTF">2026-02-25T19:37:00Z</dcterms:created>
  <dcterms:modified xsi:type="dcterms:W3CDTF">2026-02-25T19:37:00Z</dcterms:modified>
</cp:coreProperties>
</file>